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package" ContentType="application/vnd.openxmlformats-officedocument.package"/>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366" w:rsidRPr="002C5FFB" w:rsidRDefault="00571366" w:rsidP="00346B8B">
      <w:pPr>
        <w:spacing w:line="600" w:lineRule="exact"/>
        <w:jc w:val="center"/>
        <w:rPr>
          <w:rFonts w:ascii="Times New Roman" w:eastAsia="方正小标宋简体" w:hAnsi="Times New Roman" w:cs="Times New Roman"/>
          <w:b/>
          <w:color w:val="000000" w:themeColor="text1"/>
          <w:kern w:val="0"/>
          <w:sz w:val="44"/>
          <w:szCs w:val="44"/>
        </w:rPr>
      </w:pPr>
      <w:r w:rsidRPr="002C5FFB">
        <w:rPr>
          <w:rFonts w:ascii="Times New Roman" w:eastAsia="方正小标宋简体" w:hAnsi="Times New Roman" w:cs="Times New Roman"/>
          <w:b/>
          <w:color w:val="000000" w:themeColor="text1"/>
          <w:sz w:val="44"/>
          <w:szCs w:val="44"/>
        </w:rPr>
        <w:t>嘉祥县信访局</w:t>
      </w:r>
      <w:r w:rsidRPr="002C5FFB">
        <w:rPr>
          <w:rFonts w:ascii="Times New Roman" w:eastAsia="方正小标宋简体" w:hAnsi="Times New Roman" w:cs="Times New Roman"/>
          <w:b/>
          <w:color w:val="000000" w:themeColor="text1"/>
          <w:kern w:val="0"/>
          <w:sz w:val="44"/>
          <w:szCs w:val="44"/>
        </w:rPr>
        <w:t>2022</w:t>
      </w:r>
      <w:r w:rsidRPr="002C5FFB">
        <w:rPr>
          <w:rFonts w:ascii="Times New Roman" w:eastAsia="方正小标宋简体" w:hAnsi="Times New Roman" w:cs="Times New Roman"/>
          <w:b/>
          <w:color w:val="000000" w:themeColor="text1"/>
          <w:kern w:val="0"/>
          <w:sz w:val="44"/>
          <w:szCs w:val="44"/>
        </w:rPr>
        <w:t>年政府信息公开</w:t>
      </w:r>
    </w:p>
    <w:p w:rsidR="00571366" w:rsidRPr="002C5FFB" w:rsidRDefault="00571366" w:rsidP="00346B8B">
      <w:pPr>
        <w:spacing w:line="600" w:lineRule="exact"/>
        <w:jc w:val="center"/>
        <w:rPr>
          <w:rFonts w:ascii="Times New Roman" w:eastAsia="方正小标宋简体" w:hAnsi="Times New Roman" w:cs="Times New Roman"/>
          <w:b/>
          <w:color w:val="000000" w:themeColor="text1"/>
          <w:kern w:val="0"/>
          <w:sz w:val="44"/>
          <w:szCs w:val="44"/>
        </w:rPr>
      </w:pPr>
      <w:r w:rsidRPr="002C5FFB">
        <w:rPr>
          <w:rFonts w:ascii="Times New Roman" w:eastAsia="方正小标宋简体" w:hAnsi="Times New Roman" w:cs="Times New Roman"/>
          <w:b/>
          <w:color w:val="000000" w:themeColor="text1"/>
          <w:kern w:val="0"/>
          <w:sz w:val="44"/>
          <w:szCs w:val="44"/>
        </w:rPr>
        <w:t>工作年度报告</w:t>
      </w:r>
    </w:p>
    <w:p w:rsidR="00C570E0" w:rsidRPr="002C5FFB" w:rsidRDefault="00C570E0" w:rsidP="002C5FFB">
      <w:pPr>
        <w:spacing w:line="560" w:lineRule="exact"/>
        <w:jc w:val="center"/>
        <w:rPr>
          <w:rFonts w:ascii="Times New Roman" w:eastAsia="方正仿宋简体" w:hAnsi="Times New Roman" w:cs="Times New Roman"/>
          <w:b/>
          <w:color w:val="000000" w:themeColor="text1"/>
          <w:kern w:val="0"/>
          <w:sz w:val="32"/>
          <w:szCs w:val="32"/>
        </w:rPr>
      </w:pPr>
    </w:p>
    <w:p w:rsidR="00C570E0" w:rsidRPr="002C5FFB" w:rsidRDefault="00571366" w:rsidP="00A61737">
      <w:pPr>
        <w:spacing w:line="560" w:lineRule="exact"/>
        <w:ind w:firstLineChars="200" w:firstLine="643"/>
        <w:rPr>
          <w:rFonts w:ascii="Times New Roman" w:eastAsia="方正仿宋简体" w:hAnsi="Times New Roman" w:cs="Times New Roman"/>
          <w:b/>
          <w:color w:val="000000" w:themeColor="text1"/>
          <w:kern w:val="0"/>
          <w:sz w:val="32"/>
          <w:szCs w:val="32"/>
        </w:rPr>
      </w:pPr>
      <w:r w:rsidRPr="002C5FFB">
        <w:rPr>
          <w:rFonts w:ascii="Times New Roman" w:eastAsia="方正仿宋简体" w:hAnsi="Times New Roman" w:cs="Times New Roman"/>
          <w:b/>
          <w:color w:val="000000" w:themeColor="text1"/>
          <w:kern w:val="0"/>
          <w:sz w:val="32"/>
          <w:szCs w:val="32"/>
        </w:rPr>
        <w:t>本报告由</w:t>
      </w:r>
      <w:r w:rsidRPr="002C5FFB">
        <w:rPr>
          <w:rFonts w:ascii="Times New Roman" w:eastAsia="方正仿宋简体" w:hAnsi="Times New Roman" w:cs="Times New Roman"/>
          <w:b/>
          <w:color w:val="000000" w:themeColor="text1"/>
          <w:sz w:val="32"/>
          <w:szCs w:val="32"/>
        </w:rPr>
        <w:t>嘉祥县信访局</w:t>
      </w:r>
      <w:r w:rsidRPr="002C5FFB">
        <w:rPr>
          <w:rFonts w:ascii="Times New Roman" w:eastAsia="方正仿宋简体" w:hAnsi="Times New Roman" w:cs="Times New Roman"/>
          <w:b/>
          <w:color w:val="000000" w:themeColor="text1"/>
          <w:kern w:val="0"/>
          <w:sz w:val="32"/>
          <w:szCs w:val="32"/>
        </w:rPr>
        <w:t>按照《中华人民共和国政府信息公开条例》（以下简称《条例》）和《中华人民共和国政府信息公开工作年度报告格式》（国办公开办函〔</w:t>
      </w:r>
      <w:r w:rsidRPr="002C5FFB">
        <w:rPr>
          <w:rFonts w:ascii="Times New Roman" w:eastAsia="方正仿宋简体" w:hAnsi="Times New Roman" w:cs="Times New Roman"/>
          <w:b/>
          <w:color w:val="000000" w:themeColor="text1"/>
          <w:kern w:val="0"/>
          <w:sz w:val="32"/>
          <w:szCs w:val="32"/>
        </w:rPr>
        <w:t>2021</w:t>
      </w:r>
      <w:r w:rsidRPr="002C5FFB">
        <w:rPr>
          <w:rFonts w:ascii="Times New Roman" w:eastAsia="方正仿宋简体" w:hAnsi="Times New Roman" w:cs="Times New Roman"/>
          <w:b/>
          <w:color w:val="000000" w:themeColor="text1"/>
          <w:kern w:val="0"/>
          <w:sz w:val="32"/>
          <w:szCs w:val="32"/>
        </w:rPr>
        <w:t>〕</w:t>
      </w:r>
      <w:r w:rsidRPr="002C5FFB">
        <w:rPr>
          <w:rFonts w:ascii="Times New Roman" w:eastAsia="方正仿宋简体" w:hAnsi="Times New Roman" w:cs="Times New Roman"/>
          <w:b/>
          <w:color w:val="000000" w:themeColor="text1"/>
          <w:kern w:val="0"/>
          <w:sz w:val="32"/>
          <w:szCs w:val="32"/>
        </w:rPr>
        <w:t>30</w:t>
      </w:r>
      <w:r w:rsidRPr="002C5FFB">
        <w:rPr>
          <w:rFonts w:ascii="Times New Roman" w:eastAsia="方正仿宋简体" w:hAnsi="Times New Roman" w:cs="Times New Roman"/>
          <w:b/>
          <w:color w:val="000000" w:themeColor="text1"/>
          <w:kern w:val="0"/>
          <w:sz w:val="32"/>
          <w:szCs w:val="32"/>
        </w:rPr>
        <w:t>号）要求编制。</w:t>
      </w:r>
    </w:p>
    <w:p w:rsidR="00C570E0" w:rsidRPr="002C5FFB" w:rsidRDefault="00571366" w:rsidP="00A61737">
      <w:pPr>
        <w:spacing w:line="560" w:lineRule="exact"/>
        <w:ind w:firstLineChars="200" w:firstLine="643"/>
        <w:rPr>
          <w:rFonts w:ascii="Times New Roman" w:eastAsia="方正仿宋简体" w:hAnsi="Times New Roman" w:cs="Times New Roman"/>
          <w:b/>
          <w:color w:val="000000" w:themeColor="text1"/>
          <w:kern w:val="0"/>
          <w:sz w:val="32"/>
          <w:szCs w:val="32"/>
        </w:rPr>
      </w:pPr>
      <w:r w:rsidRPr="002C5FFB">
        <w:rPr>
          <w:rFonts w:ascii="Times New Roman" w:eastAsia="方正仿宋简体" w:hAnsi="Times New Roman" w:cs="Times New Roman"/>
          <w:b/>
          <w:color w:val="000000" w:themeColor="text1"/>
          <w:kern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rsidR="00C570E0" w:rsidRPr="002C5FFB" w:rsidRDefault="00571366" w:rsidP="00A61737">
      <w:pPr>
        <w:spacing w:line="560" w:lineRule="exact"/>
        <w:ind w:firstLineChars="200" w:firstLine="643"/>
        <w:rPr>
          <w:rFonts w:ascii="Times New Roman" w:eastAsia="方正仿宋简体" w:hAnsi="Times New Roman" w:cs="Times New Roman"/>
          <w:b/>
          <w:color w:val="000000" w:themeColor="text1"/>
          <w:sz w:val="32"/>
          <w:szCs w:val="32"/>
        </w:rPr>
      </w:pPr>
      <w:r w:rsidRPr="002C5FFB">
        <w:rPr>
          <w:rFonts w:ascii="Times New Roman" w:eastAsia="方正仿宋简体" w:hAnsi="Times New Roman" w:cs="Times New Roman"/>
          <w:b/>
          <w:color w:val="000000" w:themeColor="text1"/>
          <w:kern w:val="0"/>
          <w:sz w:val="32"/>
          <w:szCs w:val="32"/>
        </w:rPr>
        <w:t>本报告所列数据的统计期限自</w:t>
      </w:r>
      <w:r w:rsidRPr="002C5FFB">
        <w:rPr>
          <w:rFonts w:ascii="Times New Roman" w:eastAsia="方正仿宋简体" w:hAnsi="Times New Roman" w:cs="Times New Roman"/>
          <w:b/>
          <w:color w:val="000000" w:themeColor="text1"/>
          <w:kern w:val="0"/>
          <w:sz w:val="32"/>
          <w:szCs w:val="32"/>
        </w:rPr>
        <w:t>2022</w:t>
      </w:r>
      <w:r w:rsidRPr="002C5FFB">
        <w:rPr>
          <w:rFonts w:ascii="Times New Roman" w:eastAsia="方正仿宋简体" w:hAnsi="Times New Roman" w:cs="Times New Roman"/>
          <w:b/>
          <w:color w:val="000000" w:themeColor="text1"/>
          <w:kern w:val="0"/>
          <w:sz w:val="32"/>
          <w:szCs w:val="32"/>
        </w:rPr>
        <w:t>年</w:t>
      </w:r>
      <w:r w:rsidRPr="002C5FFB">
        <w:rPr>
          <w:rFonts w:ascii="Times New Roman" w:eastAsia="方正仿宋简体" w:hAnsi="Times New Roman" w:cs="Times New Roman"/>
          <w:b/>
          <w:color w:val="000000" w:themeColor="text1"/>
          <w:kern w:val="0"/>
          <w:sz w:val="32"/>
          <w:szCs w:val="32"/>
        </w:rPr>
        <w:t>1</w:t>
      </w:r>
      <w:r w:rsidRPr="002C5FFB">
        <w:rPr>
          <w:rFonts w:ascii="Times New Roman" w:eastAsia="方正仿宋简体" w:hAnsi="Times New Roman" w:cs="Times New Roman"/>
          <w:b/>
          <w:color w:val="000000" w:themeColor="text1"/>
          <w:kern w:val="0"/>
          <w:sz w:val="32"/>
          <w:szCs w:val="32"/>
        </w:rPr>
        <w:t>月</w:t>
      </w:r>
      <w:r w:rsidRPr="002C5FFB">
        <w:rPr>
          <w:rFonts w:ascii="Times New Roman" w:eastAsia="方正仿宋简体" w:hAnsi="Times New Roman" w:cs="Times New Roman"/>
          <w:b/>
          <w:color w:val="000000" w:themeColor="text1"/>
          <w:kern w:val="0"/>
          <w:sz w:val="32"/>
          <w:szCs w:val="32"/>
        </w:rPr>
        <w:t>1</w:t>
      </w:r>
      <w:r w:rsidRPr="002C5FFB">
        <w:rPr>
          <w:rFonts w:ascii="Times New Roman" w:eastAsia="方正仿宋简体" w:hAnsi="Times New Roman" w:cs="Times New Roman"/>
          <w:b/>
          <w:color w:val="000000" w:themeColor="text1"/>
          <w:kern w:val="0"/>
          <w:sz w:val="32"/>
          <w:szCs w:val="32"/>
        </w:rPr>
        <w:t>日起至</w:t>
      </w:r>
      <w:r w:rsidRPr="002C5FFB">
        <w:rPr>
          <w:rFonts w:ascii="Times New Roman" w:eastAsia="方正仿宋简体" w:hAnsi="Times New Roman" w:cs="Times New Roman"/>
          <w:b/>
          <w:color w:val="000000" w:themeColor="text1"/>
          <w:kern w:val="0"/>
          <w:sz w:val="32"/>
          <w:szCs w:val="32"/>
        </w:rPr>
        <w:t>2022</w:t>
      </w:r>
      <w:r w:rsidRPr="002C5FFB">
        <w:rPr>
          <w:rFonts w:ascii="Times New Roman" w:eastAsia="方正仿宋简体" w:hAnsi="Times New Roman" w:cs="Times New Roman"/>
          <w:b/>
          <w:color w:val="000000" w:themeColor="text1"/>
          <w:kern w:val="0"/>
          <w:sz w:val="32"/>
          <w:szCs w:val="32"/>
        </w:rPr>
        <w:t>年</w:t>
      </w:r>
      <w:r w:rsidRPr="002C5FFB">
        <w:rPr>
          <w:rFonts w:ascii="Times New Roman" w:eastAsia="方正仿宋简体" w:hAnsi="Times New Roman" w:cs="Times New Roman"/>
          <w:b/>
          <w:color w:val="000000" w:themeColor="text1"/>
          <w:kern w:val="0"/>
          <w:sz w:val="32"/>
          <w:szCs w:val="32"/>
        </w:rPr>
        <w:t>12</w:t>
      </w:r>
      <w:r w:rsidRPr="002C5FFB">
        <w:rPr>
          <w:rFonts w:ascii="Times New Roman" w:eastAsia="方正仿宋简体" w:hAnsi="Times New Roman" w:cs="Times New Roman"/>
          <w:b/>
          <w:color w:val="000000" w:themeColor="text1"/>
          <w:kern w:val="0"/>
          <w:sz w:val="32"/>
          <w:szCs w:val="32"/>
        </w:rPr>
        <w:t>月</w:t>
      </w:r>
      <w:r w:rsidRPr="002C5FFB">
        <w:rPr>
          <w:rFonts w:ascii="Times New Roman" w:eastAsia="方正仿宋简体" w:hAnsi="Times New Roman" w:cs="Times New Roman"/>
          <w:b/>
          <w:color w:val="000000" w:themeColor="text1"/>
          <w:kern w:val="0"/>
          <w:sz w:val="32"/>
          <w:szCs w:val="32"/>
        </w:rPr>
        <w:t>31</w:t>
      </w:r>
      <w:r w:rsidRPr="002C5FFB">
        <w:rPr>
          <w:rFonts w:ascii="Times New Roman" w:eastAsia="方正仿宋简体" w:hAnsi="Times New Roman" w:cs="Times New Roman"/>
          <w:b/>
          <w:color w:val="000000" w:themeColor="text1"/>
          <w:kern w:val="0"/>
          <w:sz w:val="32"/>
          <w:szCs w:val="32"/>
        </w:rPr>
        <w:t>日止。本报告电子版可在</w:t>
      </w:r>
      <w:r w:rsidRPr="002C5FFB">
        <w:rPr>
          <w:rFonts w:ascii="Times New Roman" w:eastAsia="方正仿宋简体" w:hAnsi="Times New Roman" w:cs="Times New Roman"/>
          <w:b/>
          <w:color w:val="000000" w:themeColor="text1"/>
          <w:sz w:val="32"/>
          <w:szCs w:val="32"/>
        </w:rPr>
        <w:t>“</w:t>
      </w:r>
      <w:r w:rsidRPr="002C5FFB">
        <w:rPr>
          <w:rFonts w:ascii="Times New Roman" w:eastAsia="方正仿宋简体" w:hAnsi="Times New Roman" w:cs="Times New Roman"/>
          <w:b/>
          <w:color w:val="000000" w:themeColor="text1"/>
          <w:sz w:val="32"/>
          <w:szCs w:val="32"/>
        </w:rPr>
        <w:t>嘉祥县人民政府</w:t>
      </w:r>
      <w:r w:rsidRPr="002C5FFB">
        <w:rPr>
          <w:rFonts w:ascii="Times New Roman" w:eastAsia="方正仿宋简体" w:hAnsi="Times New Roman" w:cs="Times New Roman"/>
          <w:b/>
          <w:color w:val="000000" w:themeColor="text1"/>
          <w:sz w:val="32"/>
          <w:szCs w:val="32"/>
        </w:rPr>
        <w:t>”</w:t>
      </w:r>
      <w:r w:rsidRPr="002C5FFB">
        <w:rPr>
          <w:rFonts w:ascii="Times New Roman" w:eastAsia="方正仿宋简体" w:hAnsi="Times New Roman" w:cs="Times New Roman"/>
          <w:b/>
          <w:color w:val="000000" w:themeColor="text1"/>
          <w:kern w:val="0"/>
          <w:sz w:val="32"/>
          <w:szCs w:val="32"/>
        </w:rPr>
        <w:t>政府门户网站（</w:t>
      </w:r>
      <w:r w:rsidRPr="002C5FFB">
        <w:rPr>
          <w:rFonts w:ascii="Times New Roman" w:eastAsia="方正仿宋简体" w:hAnsi="Times New Roman" w:cs="Times New Roman"/>
          <w:b/>
          <w:color w:val="000000" w:themeColor="text1"/>
          <w:sz w:val="32"/>
          <w:szCs w:val="32"/>
        </w:rPr>
        <w:t>http://www.jiaxiang.gov.cn</w:t>
      </w:r>
      <w:r w:rsidRPr="002C5FFB">
        <w:rPr>
          <w:rFonts w:ascii="Times New Roman" w:eastAsia="方正仿宋简体" w:hAnsi="Times New Roman" w:cs="Times New Roman"/>
          <w:b/>
          <w:color w:val="000000" w:themeColor="text1"/>
          <w:kern w:val="0"/>
          <w:sz w:val="32"/>
          <w:szCs w:val="32"/>
        </w:rPr>
        <w:t>）查阅或下载。如对本报告有疑问，请与</w:t>
      </w:r>
      <w:r w:rsidRPr="002C5FFB">
        <w:rPr>
          <w:rFonts w:ascii="Times New Roman" w:eastAsia="方正仿宋简体" w:hAnsi="Times New Roman" w:cs="Times New Roman"/>
          <w:b/>
          <w:color w:val="000000" w:themeColor="text1"/>
          <w:sz w:val="32"/>
          <w:szCs w:val="32"/>
        </w:rPr>
        <w:t>嘉祥县信访局联系（地址：山东省嘉祥县呈祥大道</w:t>
      </w:r>
      <w:r w:rsidRPr="002C5FFB">
        <w:rPr>
          <w:rFonts w:ascii="Times New Roman" w:eastAsia="方正仿宋简体" w:hAnsi="Times New Roman" w:cs="Times New Roman"/>
          <w:b/>
          <w:color w:val="000000" w:themeColor="text1"/>
          <w:sz w:val="32"/>
          <w:szCs w:val="32"/>
        </w:rPr>
        <w:t>101</w:t>
      </w:r>
      <w:r w:rsidRPr="002C5FFB">
        <w:rPr>
          <w:rFonts w:ascii="Times New Roman" w:eastAsia="方正仿宋简体" w:hAnsi="Times New Roman" w:cs="Times New Roman"/>
          <w:b/>
          <w:color w:val="000000" w:themeColor="text1"/>
          <w:sz w:val="32"/>
          <w:szCs w:val="32"/>
        </w:rPr>
        <w:t>号，联系电话：</w:t>
      </w:r>
      <w:r w:rsidRPr="002C5FFB">
        <w:rPr>
          <w:rFonts w:ascii="Times New Roman" w:eastAsia="方正仿宋简体" w:hAnsi="Times New Roman" w:cs="Times New Roman"/>
          <w:b/>
          <w:color w:val="000000" w:themeColor="text1"/>
          <w:sz w:val="32"/>
          <w:szCs w:val="32"/>
        </w:rPr>
        <w:t>0537-6861655</w:t>
      </w:r>
      <w:r w:rsidRPr="002C5FFB">
        <w:rPr>
          <w:rFonts w:ascii="Times New Roman" w:eastAsia="方正仿宋简体" w:hAnsi="Times New Roman" w:cs="Times New Roman"/>
          <w:b/>
          <w:color w:val="000000" w:themeColor="text1"/>
          <w:sz w:val="32"/>
          <w:szCs w:val="32"/>
        </w:rPr>
        <w:t>）。</w:t>
      </w:r>
    </w:p>
    <w:p w:rsidR="00C570E0" w:rsidRPr="002C5FFB" w:rsidRDefault="00571366" w:rsidP="00A61737">
      <w:pPr>
        <w:spacing w:line="560" w:lineRule="exact"/>
        <w:ind w:firstLineChars="200" w:firstLine="641"/>
        <w:rPr>
          <w:rFonts w:ascii="Times New Roman" w:eastAsia="方正黑体简体" w:hAnsi="Times New Roman" w:cs="Times New Roman"/>
          <w:b/>
          <w:color w:val="000000" w:themeColor="text1"/>
          <w:kern w:val="0"/>
          <w:sz w:val="32"/>
          <w:szCs w:val="32"/>
        </w:rPr>
      </w:pPr>
      <w:r w:rsidRPr="002C5FFB">
        <w:rPr>
          <w:rFonts w:ascii="Times New Roman" w:eastAsia="方正黑体简体" w:hAnsi="Times New Roman" w:cs="Times New Roman"/>
          <w:b/>
          <w:color w:val="000000" w:themeColor="text1"/>
          <w:kern w:val="0"/>
          <w:sz w:val="32"/>
          <w:szCs w:val="32"/>
        </w:rPr>
        <w:t>一、总体情况</w:t>
      </w:r>
    </w:p>
    <w:p w:rsidR="00C570E0" w:rsidRPr="002C5FFB" w:rsidRDefault="00571366" w:rsidP="00A61737">
      <w:pPr>
        <w:spacing w:line="560" w:lineRule="exact"/>
        <w:ind w:firstLineChars="200" w:firstLine="643"/>
        <w:rPr>
          <w:rFonts w:ascii="Times New Roman" w:eastAsia="方正仿宋简体" w:hAnsi="Times New Roman" w:cs="Times New Roman"/>
          <w:b/>
          <w:color w:val="000000" w:themeColor="text1"/>
          <w:sz w:val="32"/>
          <w:szCs w:val="32"/>
        </w:rPr>
      </w:pPr>
      <w:r w:rsidRPr="002C5FFB">
        <w:rPr>
          <w:rFonts w:ascii="Times New Roman" w:eastAsia="方正仿宋简体" w:hAnsi="Times New Roman" w:cs="Times New Roman"/>
          <w:b/>
          <w:color w:val="000000" w:themeColor="text1"/>
          <w:sz w:val="32"/>
          <w:szCs w:val="32"/>
        </w:rPr>
        <w:t>2022</w:t>
      </w:r>
      <w:r w:rsidRPr="002C5FFB">
        <w:rPr>
          <w:rFonts w:ascii="Times New Roman" w:eastAsia="方正仿宋简体" w:hAnsi="Times New Roman" w:cs="Times New Roman"/>
          <w:b/>
          <w:color w:val="000000" w:themeColor="text1"/>
          <w:sz w:val="32"/>
          <w:szCs w:val="32"/>
        </w:rPr>
        <w:t>年，嘉祥县信访局</w:t>
      </w:r>
      <w:r w:rsidR="00DA5323" w:rsidRPr="00DA5323">
        <w:rPr>
          <w:rFonts w:ascii="Times New Roman" w:eastAsia="方正仿宋简体" w:hAnsi="Times New Roman" w:cs="Times New Roman" w:hint="eastAsia"/>
          <w:b/>
          <w:color w:val="000000" w:themeColor="text1"/>
          <w:sz w:val="32"/>
          <w:szCs w:val="32"/>
        </w:rPr>
        <w:t>深入贯彻落实习近平总书记关于加强和改进人民信访工作的重要思想，</w:t>
      </w:r>
      <w:r w:rsidR="00DA5323">
        <w:rPr>
          <w:rFonts w:ascii="Times New Roman" w:eastAsia="方正仿宋简体" w:hAnsi="Times New Roman" w:cs="Times New Roman" w:hint="eastAsia"/>
          <w:b/>
          <w:color w:val="000000" w:themeColor="text1"/>
          <w:sz w:val="32"/>
          <w:szCs w:val="32"/>
        </w:rPr>
        <w:t>积极践行新时代“枫桥经验”，</w:t>
      </w:r>
      <w:r w:rsidR="00DA5323" w:rsidRPr="00DA5323">
        <w:rPr>
          <w:rFonts w:ascii="Times New Roman" w:eastAsia="方正仿宋简体" w:hAnsi="Times New Roman" w:cs="Times New Roman" w:hint="eastAsia"/>
          <w:b/>
          <w:color w:val="000000" w:themeColor="text1"/>
          <w:sz w:val="32"/>
          <w:szCs w:val="32"/>
        </w:rPr>
        <w:t>紧紧围绕</w:t>
      </w:r>
      <w:r w:rsidR="00DA5323">
        <w:rPr>
          <w:rFonts w:ascii="Times New Roman" w:eastAsia="方正仿宋简体" w:hAnsi="Times New Roman" w:cs="Times New Roman" w:hint="eastAsia"/>
          <w:b/>
          <w:color w:val="000000" w:themeColor="text1"/>
          <w:sz w:val="32"/>
          <w:szCs w:val="32"/>
        </w:rPr>
        <w:t>县委、县政府</w:t>
      </w:r>
      <w:r w:rsidR="00DA5323" w:rsidRPr="00DA5323">
        <w:rPr>
          <w:rFonts w:ascii="Times New Roman" w:eastAsia="方正仿宋简体" w:hAnsi="Times New Roman" w:cs="Times New Roman" w:hint="eastAsia"/>
          <w:b/>
          <w:color w:val="000000" w:themeColor="text1"/>
          <w:sz w:val="32"/>
          <w:szCs w:val="32"/>
        </w:rPr>
        <w:t>决策部署，</w:t>
      </w:r>
      <w:r w:rsidR="00DA5323" w:rsidRPr="002C5FFB">
        <w:rPr>
          <w:rFonts w:ascii="Times New Roman" w:eastAsia="方正仿宋简体" w:hAnsi="Times New Roman" w:cs="Times New Roman"/>
          <w:b/>
          <w:color w:val="000000" w:themeColor="text1"/>
          <w:sz w:val="32"/>
          <w:szCs w:val="32"/>
        </w:rPr>
        <w:t>将政府信息公开工作纳入重要议事日程，</w:t>
      </w:r>
      <w:r w:rsidR="00DA5323" w:rsidRPr="00DA5323">
        <w:rPr>
          <w:rFonts w:ascii="Times New Roman" w:eastAsia="方正仿宋简体" w:hAnsi="Times New Roman" w:cs="Times New Roman" w:hint="eastAsia"/>
          <w:b/>
          <w:color w:val="000000" w:themeColor="text1"/>
          <w:sz w:val="32"/>
          <w:szCs w:val="32"/>
        </w:rPr>
        <w:t>坚持信访工作信息主动公开，认真做好依申请公开，积极回应社会关切。</w:t>
      </w:r>
    </w:p>
    <w:p w:rsidR="00C570E0" w:rsidRPr="002C5FFB" w:rsidRDefault="00571366" w:rsidP="00A61737">
      <w:pPr>
        <w:spacing w:line="560" w:lineRule="exact"/>
        <w:ind w:firstLineChars="200" w:firstLine="643"/>
        <w:rPr>
          <w:rFonts w:ascii="Times New Roman" w:eastAsia="方正楷体简体" w:hAnsi="Times New Roman" w:cs="Times New Roman"/>
          <w:b/>
          <w:color w:val="000000" w:themeColor="text1"/>
          <w:kern w:val="0"/>
          <w:sz w:val="32"/>
          <w:szCs w:val="32"/>
        </w:rPr>
      </w:pPr>
      <w:r w:rsidRPr="002C5FFB">
        <w:rPr>
          <w:rFonts w:ascii="Times New Roman" w:eastAsia="方正楷体简体" w:hAnsi="Times New Roman" w:cs="Times New Roman"/>
          <w:b/>
          <w:color w:val="000000" w:themeColor="text1"/>
          <w:kern w:val="0"/>
          <w:sz w:val="32"/>
          <w:szCs w:val="32"/>
        </w:rPr>
        <w:t>（一）主动公开情况</w:t>
      </w:r>
    </w:p>
    <w:p w:rsidR="00F92B4B" w:rsidRDefault="00D80C5E" w:rsidP="00A61737">
      <w:pPr>
        <w:spacing w:line="560" w:lineRule="exact"/>
        <w:ind w:firstLineChars="200" w:firstLine="643"/>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hint="eastAsia"/>
          <w:b/>
          <w:color w:val="000000" w:themeColor="text1"/>
          <w:sz w:val="32"/>
          <w:szCs w:val="32"/>
        </w:rPr>
        <w:t>一是认真贯彻落实《</w:t>
      </w:r>
      <w:r w:rsidRPr="00D80C5E">
        <w:rPr>
          <w:rFonts w:ascii="Times New Roman" w:eastAsia="方正仿宋简体" w:hAnsi="Times New Roman" w:cs="Times New Roman" w:hint="eastAsia"/>
          <w:b/>
          <w:color w:val="000000" w:themeColor="text1"/>
          <w:sz w:val="32"/>
          <w:szCs w:val="32"/>
        </w:rPr>
        <w:t>条例》要求，常态化做好主动公开事</w:t>
      </w:r>
      <w:r w:rsidRPr="00D80C5E">
        <w:rPr>
          <w:rFonts w:ascii="Times New Roman" w:eastAsia="方正仿宋简体" w:hAnsi="Times New Roman" w:cs="Times New Roman" w:hint="eastAsia"/>
          <w:b/>
          <w:color w:val="000000" w:themeColor="text1"/>
          <w:sz w:val="32"/>
          <w:szCs w:val="32"/>
        </w:rPr>
        <w:lastRenderedPageBreak/>
        <w:t>项，按要求主动公开</w:t>
      </w:r>
      <w:r>
        <w:rPr>
          <w:rFonts w:ascii="Times New Roman" w:eastAsia="方正仿宋简体" w:hAnsi="Times New Roman" w:cs="Times New Roman" w:hint="eastAsia"/>
          <w:b/>
          <w:color w:val="000000" w:themeColor="text1"/>
          <w:sz w:val="32"/>
          <w:szCs w:val="32"/>
        </w:rPr>
        <w:t>信访工作动态、</w:t>
      </w:r>
      <w:r w:rsidRPr="002C5FFB">
        <w:rPr>
          <w:rFonts w:ascii="Times New Roman" w:eastAsia="方正仿宋简体" w:hAnsi="Times New Roman" w:cs="Times New Roman"/>
          <w:b/>
          <w:color w:val="000000" w:themeColor="text1"/>
          <w:sz w:val="32"/>
          <w:szCs w:val="32"/>
        </w:rPr>
        <w:t>县级领导公开接访日程</w:t>
      </w:r>
      <w:r>
        <w:rPr>
          <w:rFonts w:ascii="Times New Roman" w:eastAsia="方正仿宋简体" w:hAnsi="Times New Roman" w:cs="Times New Roman" w:hint="eastAsia"/>
          <w:b/>
          <w:color w:val="000000" w:themeColor="text1"/>
          <w:sz w:val="32"/>
          <w:szCs w:val="32"/>
        </w:rPr>
        <w:t>、</w:t>
      </w:r>
      <w:r w:rsidRPr="002C5FFB">
        <w:rPr>
          <w:rFonts w:ascii="Times New Roman" w:eastAsia="方正仿宋简体" w:hAnsi="Times New Roman" w:cs="Times New Roman"/>
          <w:b/>
          <w:color w:val="000000" w:themeColor="text1"/>
          <w:sz w:val="32"/>
          <w:szCs w:val="32"/>
        </w:rPr>
        <w:t>部门财政预（决）算</w:t>
      </w:r>
      <w:r w:rsidRPr="00D80C5E">
        <w:rPr>
          <w:rFonts w:ascii="Times New Roman" w:eastAsia="方正仿宋简体" w:hAnsi="Times New Roman" w:cs="Times New Roman" w:hint="eastAsia"/>
          <w:b/>
          <w:color w:val="000000" w:themeColor="text1"/>
          <w:sz w:val="32"/>
          <w:szCs w:val="32"/>
        </w:rPr>
        <w:t>、重大会议等信息</w:t>
      </w:r>
      <w:r w:rsidRPr="002C5FFB">
        <w:rPr>
          <w:rFonts w:ascii="Times New Roman" w:eastAsia="方正仿宋简体" w:hAnsi="Times New Roman" w:cs="Times New Roman"/>
          <w:b/>
          <w:color w:val="000000" w:themeColor="text1"/>
          <w:sz w:val="32"/>
          <w:szCs w:val="32"/>
        </w:rPr>
        <w:t>2</w:t>
      </w:r>
      <w:r w:rsidR="00EA1776">
        <w:rPr>
          <w:rFonts w:ascii="Times New Roman" w:eastAsia="方正仿宋简体" w:hAnsi="Times New Roman" w:cs="Times New Roman" w:hint="eastAsia"/>
          <w:b/>
          <w:color w:val="000000" w:themeColor="text1"/>
          <w:sz w:val="32"/>
          <w:szCs w:val="32"/>
        </w:rPr>
        <w:t>6</w:t>
      </w:r>
      <w:r w:rsidRPr="002C5FFB">
        <w:rPr>
          <w:rFonts w:ascii="Times New Roman" w:eastAsia="方正仿宋简体" w:hAnsi="Times New Roman" w:cs="Times New Roman"/>
          <w:b/>
          <w:color w:val="000000" w:themeColor="text1"/>
          <w:sz w:val="32"/>
          <w:szCs w:val="32"/>
        </w:rPr>
        <w:t>条。</w:t>
      </w:r>
      <w:r>
        <w:rPr>
          <w:rFonts w:ascii="Times New Roman" w:eastAsia="方正仿宋简体" w:hAnsi="Times New Roman" w:cs="Times New Roman" w:hint="eastAsia"/>
          <w:b/>
          <w:color w:val="000000" w:themeColor="text1"/>
          <w:sz w:val="32"/>
          <w:szCs w:val="32"/>
        </w:rPr>
        <w:t>二是进一步畅通</w:t>
      </w:r>
      <w:r w:rsidRPr="00D80C5E">
        <w:rPr>
          <w:rFonts w:ascii="Times New Roman" w:eastAsia="方正仿宋简体" w:hAnsi="Times New Roman" w:cs="Times New Roman" w:hint="eastAsia"/>
          <w:b/>
          <w:color w:val="000000" w:themeColor="text1"/>
          <w:sz w:val="32"/>
          <w:szCs w:val="32"/>
        </w:rPr>
        <w:t>网上信访渠道，提高微信公众号等移动端普及率，</w:t>
      </w:r>
      <w:r w:rsidRPr="00D80C5E">
        <w:rPr>
          <w:rFonts w:ascii="Times New Roman" w:eastAsia="方正仿宋简体" w:hAnsi="Times New Roman" w:cs="Times New Roman" w:hint="eastAsia"/>
          <w:b/>
          <w:color w:val="000000" w:themeColor="text1"/>
          <w:sz w:val="32"/>
          <w:szCs w:val="32"/>
        </w:rPr>
        <w:t>24</w:t>
      </w:r>
      <w:r>
        <w:rPr>
          <w:rFonts w:ascii="Times New Roman" w:eastAsia="方正仿宋简体" w:hAnsi="Times New Roman" w:cs="Times New Roman" w:hint="eastAsia"/>
          <w:b/>
          <w:color w:val="000000" w:themeColor="text1"/>
          <w:sz w:val="32"/>
          <w:szCs w:val="32"/>
        </w:rPr>
        <w:t>小时</w:t>
      </w:r>
      <w:r w:rsidRPr="00D80C5E">
        <w:rPr>
          <w:rFonts w:ascii="Times New Roman" w:eastAsia="方正仿宋简体" w:hAnsi="Times New Roman" w:cs="Times New Roman" w:hint="eastAsia"/>
          <w:b/>
          <w:color w:val="000000" w:themeColor="text1"/>
          <w:sz w:val="32"/>
          <w:szCs w:val="32"/>
        </w:rPr>
        <w:t>受理办理</w:t>
      </w:r>
      <w:r>
        <w:rPr>
          <w:rFonts w:ascii="Times New Roman" w:eastAsia="方正仿宋简体" w:hAnsi="Times New Roman" w:cs="Times New Roman" w:hint="eastAsia"/>
          <w:b/>
          <w:color w:val="000000" w:themeColor="text1"/>
          <w:sz w:val="32"/>
          <w:szCs w:val="32"/>
        </w:rPr>
        <w:t>网上</w:t>
      </w:r>
      <w:r w:rsidRPr="00D80C5E">
        <w:rPr>
          <w:rFonts w:ascii="Times New Roman" w:eastAsia="方正仿宋简体" w:hAnsi="Times New Roman" w:cs="Times New Roman" w:hint="eastAsia"/>
          <w:b/>
          <w:color w:val="000000" w:themeColor="text1"/>
          <w:sz w:val="32"/>
          <w:szCs w:val="32"/>
        </w:rPr>
        <w:t>信访事项，全力服务群众及时反映诉求。</w:t>
      </w:r>
    </w:p>
    <w:p w:rsidR="00286FFF" w:rsidRDefault="00286FFF" w:rsidP="00B455A3">
      <w:pPr>
        <w:jc w:val="center"/>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b/>
          <w:noProof/>
          <w:color w:val="000000" w:themeColor="text1"/>
          <w:sz w:val="32"/>
          <w:szCs w:val="32"/>
        </w:rPr>
        <w:drawing>
          <wp:inline distT="0" distB="0" distL="0" distR="0">
            <wp:extent cx="4789170" cy="2331720"/>
            <wp:effectExtent l="19050" t="0" r="1143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570E0" w:rsidRPr="00F92B4B" w:rsidRDefault="00571366" w:rsidP="00A61737">
      <w:pPr>
        <w:spacing w:line="560" w:lineRule="exact"/>
        <w:ind w:firstLineChars="200" w:firstLine="643"/>
        <w:rPr>
          <w:rFonts w:ascii="Times New Roman" w:eastAsia="方正仿宋简体" w:hAnsi="Times New Roman" w:cs="Times New Roman"/>
          <w:b/>
          <w:color w:val="000000" w:themeColor="text1"/>
          <w:sz w:val="32"/>
          <w:szCs w:val="32"/>
        </w:rPr>
      </w:pPr>
      <w:r w:rsidRPr="002C5FFB">
        <w:rPr>
          <w:rFonts w:ascii="Times New Roman" w:eastAsia="方正楷体简体" w:hAnsi="Times New Roman" w:cs="Times New Roman"/>
          <w:b/>
          <w:color w:val="000000" w:themeColor="text1"/>
          <w:kern w:val="0"/>
          <w:sz w:val="32"/>
          <w:szCs w:val="32"/>
        </w:rPr>
        <w:t>（二）依申请公开情况</w:t>
      </w:r>
    </w:p>
    <w:p w:rsidR="00F92B4B" w:rsidRDefault="00534EDF" w:rsidP="00A61737">
      <w:pPr>
        <w:spacing w:line="560" w:lineRule="exact"/>
        <w:ind w:firstLineChars="200" w:firstLine="643"/>
        <w:rPr>
          <w:rFonts w:ascii="Times New Roman" w:eastAsia="方正仿宋简体" w:hAnsi="Times New Roman" w:cs="Times New Roman"/>
          <w:b/>
          <w:color w:val="000000" w:themeColor="text1"/>
          <w:sz w:val="32"/>
          <w:szCs w:val="32"/>
        </w:rPr>
      </w:pPr>
      <w:r w:rsidRPr="00534EDF">
        <w:rPr>
          <w:rFonts w:ascii="Times New Roman" w:eastAsia="方正仿宋简体" w:hAnsi="Times New Roman" w:cs="Times New Roman" w:hint="eastAsia"/>
          <w:b/>
          <w:color w:val="000000" w:themeColor="text1"/>
          <w:sz w:val="32"/>
          <w:szCs w:val="32"/>
        </w:rPr>
        <w:t>全年共收到政府信息公开申请</w:t>
      </w:r>
      <w:r>
        <w:rPr>
          <w:rFonts w:ascii="Times New Roman" w:eastAsia="方正仿宋简体" w:hAnsi="Times New Roman" w:cs="Times New Roman" w:hint="eastAsia"/>
          <w:b/>
          <w:color w:val="000000" w:themeColor="text1"/>
          <w:sz w:val="32"/>
          <w:szCs w:val="32"/>
        </w:rPr>
        <w:t>0</w:t>
      </w:r>
      <w:r w:rsidRPr="00534EDF">
        <w:rPr>
          <w:rFonts w:ascii="Times New Roman" w:eastAsia="方正仿宋简体" w:hAnsi="Times New Roman" w:cs="Times New Roman" w:hint="eastAsia"/>
          <w:b/>
          <w:color w:val="000000" w:themeColor="text1"/>
          <w:sz w:val="32"/>
          <w:szCs w:val="32"/>
        </w:rPr>
        <w:t>件</w:t>
      </w:r>
      <w:r>
        <w:rPr>
          <w:rFonts w:ascii="Times New Roman" w:eastAsia="方正仿宋简体" w:hAnsi="Times New Roman" w:cs="Times New Roman" w:hint="eastAsia"/>
          <w:b/>
          <w:color w:val="000000" w:themeColor="text1"/>
          <w:sz w:val="32"/>
          <w:szCs w:val="32"/>
        </w:rPr>
        <w:t>；</w:t>
      </w:r>
      <w:r w:rsidRPr="00534EDF">
        <w:rPr>
          <w:rFonts w:ascii="Times New Roman" w:eastAsia="方正仿宋简体" w:hAnsi="Times New Roman" w:cs="Times New Roman" w:hint="eastAsia"/>
          <w:b/>
          <w:color w:val="000000" w:themeColor="text1"/>
          <w:sz w:val="32"/>
          <w:szCs w:val="32"/>
        </w:rPr>
        <w:t>因政府信息公开引发的行政复议</w:t>
      </w:r>
      <w:r>
        <w:rPr>
          <w:rFonts w:ascii="Times New Roman" w:eastAsia="方正仿宋简体" w:hAnsi="Times New Roman" w:cs="Times New Roman" w:hint="eastAsia"/>
          <w:b/>
          <w:color w:val="000000" w:themeColor="text1"/>
          <w:sz w:val="32"/>
          <w:szCs w:val="32"/>
        </w:rPr>
        <w:t>0</w:t>
      </w:r>
      <w:r w:rsidRPr="00534EDF">
        <w:rPr>
          <w:rFonts w:ascii="Times New Roman" w:eastAsia="方正仿宋简体" w:hAnsi="Times New Roman" w:cs="Times New Roman" w:hint="eastAsia"/>
          <w:b/>
          <w:color w:val="000000" w:themeColor="text1"/>
          <w:sz w:val="32"/>
          <w:szCs w:val="32"/>
        </w:rPr>
        <w:t>件。</w:t>
      </w:r>
    </w:p>
    <w:p w:rsidR="00F87158" w:rsidRDefault="00F87158" w:rsidP="00F87158">
      <w:pPr>
        <w:jc w:val="center"/>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b/>
          <w:noProof/>
          <w:color w:val="000000" w:themeColor="text1"/>
          <w:sz w:val="32"/>
          <w:szCs w:val="32"/>
        </w:rPr>
        <w:drawing>
          <wp:inline distT="0" distB="0" distL="0" distR="0">
            <wp:extent cx="4762500" cy="269367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570E0" w:rsidRPr="002C5FFB" w:rsidRDefault="00571366" w:rsidP="00A61737">
      <w:pPr>
        <w:spacing w:line="560" w:lineRule="exact"/>
        <w:ind w:firstLineChars="200" w:firstLine="643"/>
        <w:rPr>
          <w:rFonts w:ascii="Times New Roman" w:eastAsia="方正楷体简体" w:hAnsi="Times New Roman" w:cs="Times New Roman"/>
          <w:b/>
          <w:color w:val="000000" w:themeColor="text1"/>
          <w:kern w:val="0"/>
          <w:sz w:val="32"/>
          <w:szCs w:val="32"/>
        </w:rPr>
      </w:pPr>
      <w:r w:rsidRPr="002C5FFB">
        <w:rPr>
          <w:rFonts w:ascii="Times New Roman" w:eastAsia="方正楷体简体" w:hAnsi="Times New Roman" w:cs="Times New Roman"/>
          <w:b/>
          <w:color w:val="000000" w:themeColor="text1"/>
          <w:kern w:val="0"/>
          <w:sz w:val="32"/>
          <w:szCs w:val="32"/>
        </w:rPr>
        <w:t>（三）政府信息管理情况</w:t>
      </w:r>
    </w:p>
    <w:p w:rsidR="007B1B58" w:rsidRDefault="009D2E9E" w:rsidP="007B1B58">
      <w:pPr>
        <w:spacing w:line="560" w:lineRule="exact"/>
        <w:ind w:firstLineChars="200" w:firstLine="643"/>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hint="eastAsia"/>
          <w:b/>
          <w:color w:val="000000" w:themeColor="text1"/>
          <w:sz w:val="32"/>
          <w:szCs w:val="32"/>
        </w:rPr>
        <w:t>一是</w:t>
      </w:r>
      <w:r w:rsidR="00571366" w:rsidRPr="002C5FFB">
        <w:rPr>
          <w:rFonts w:ascii="Times New Roman" w:eastAsia="方正仿宋简体" w:hAnsi="Times New Roman" w:cs="Times New Roman"/>
          <w:b/>
          <w:color w:val="000000" w:themeColor="text1"/>
          <w:sz w:val="32"/>
          <w:szCs w:val="32"/>
        </w:rPr>
        <w:t>调整充实</w:t>
      </w:r>
      <w:r>
        <w:rPr>
          <w:rFonts w:ascii="Times New Roman" w:eastAsia="方正仿宋简体" w:hAnsi="Times New Roman" w:cs="Times New Roman" w:hint="eastAsia"/>
          <w:b/>
          <w:color w:val="000000" w:themeColor="text1"/>
          <w:sz w:val="32"/>
          <w:szCs w:val="32"/>
        </w:rPr>
        <w:t>嘉祥县信访局</w:t>
      </w:r>
      <w:r w:rsidR="00571366" w:rsidRPr="002C5FFB">
        <w:rPr>
          <w:rFonts w:ascii="Times New Roman" w:eastAsia="方正仿宋简体" w:hAnsi="Times New Roman" w:cs="Times New Roman"/>
          <w:b/>
          <w:color w:val="000000" w:themeColor="text1"/>
          <w:sz w:val="32"/>
          <w:szCs w:val="32"/>
        </w:rPr>
        <w:t>政府信息公开工作领导小组，</w:t>
      </w:r>
      <w:r>
        <w:rPr>
          <w:rFonts w:ascii="Times New Roman" w:eastAsia="方正仿宋简体" w:hAnsi="Times New Roman" w:cs="Times New Roman" w:hint="eastAsia"/>
          <w:b/>
          <w:color w:val="000000" w:themeColor="text1"/>
          <w:sz w:val="32"/>
          <w:szCs w:val="32"/>
        </w:rPr>
        <w:lastRenderedPageBreak/>
        <w:t>并及时在县政府网站进行公开。二是</w:t>
      </w:r>
      <w:r w:rsidRPr="009D2E9E">
        <w:rPr>
          <w:rFonts w:ascii="Times New Roman" w:eastAsia="方正仿宋简体" w:hAnsi="Times New Roman" w:cs="Times New Roman" w:hint="eastAsia"/>
          <w:b/>
          <w:color w:val="000000" w:themeColor="text1"/>
          <w:sz w:val="32"/>
          <w:szCs w:val="32"/>
        </w:rPr>
        <w:t>严格政府信息发布管理，认真做好公开审查，确保信息发布准确权威。</w:t>
      </w:r>
      <w:r>
        <w:rPr>
          <w:rFonts w:ascii="Times New Roman" w:eastAsia="方正仿宋简体" w:hAnsi="Times New Roman" w:cs="Times New Roman" w:hint="eastAsia"/>
          <w:b/>
          <w:color w:val="000000" w:themeColor="text1"/>
          <w:sz w:val="32"/>
          <w:szCs w:val="32"/>
        </w:rPr>
        <w:t>三是对已发布信息</w:t>
      </w:r>
      <w:r w:rsidRPr="009D2E9E">
        <w:rPr>
          <w:rFonts w:ascii="Times New Roman" w:eastAsia="方正仿宋简体" w:hAnsi="Times New Roman" w:cs="Times New Roman" w:hint="eastAsia"/>
          <w:b/>
          <w:color w:val="000000" w:themeColor="text1"/>
          <w:sz w:val="32"/>
          <w:szCs w:val="32"/>
        </w:rPr>
        <w:t>定期进行梳理</w:t>
      </w:r>
      <w:r>
        <w:rPr>
          <w:rFonts w:ascii="Times New Roman" w:eastAsia="方正仿宋简体" w:hAnsi="Times New Roman" w:cs="Times New Roman" w:hint="eastAsia"/>
          <w:b/>
          <w:color w:val="000000" w:themeColor="text1"/>
          <w:sz w:val="32"/>
          <w:szCs w:val="32"/>
        </w:rPr>
        <w:t>，</w:t>
      </w:r>
      <w:r w:rsidRPr="009D2E9E">
        <w:rPr>
          <w:rFonts w:ascii="Times New Roman" w:eastAsia="方正仿宋简体" w:hAnsi="Times New Roman" w:cs="Times New Roman" w:hint="eastAsia"/>
          <w:b/>
          <w:color w:val="000000" w:themeColor="text1"/>
          <w:sz w:val="32"/>
          <w:szCs w:val="32"/>
        </w:rPr>
        <w:t>确保</w:t>
      </w:r>
      <w:r>
        <w:rPr>
          <w:rFonts w:ascii="Times New Roman" w:eastAsia="方正仿宋简体" w:hAnsi="Times New Roman" w:cs="Times New Roman" w:hint="eastAsia"/>
          <w:b/>
          <w:color w:val="000000" w:themeColor="text1"/>
          <w:sz w:val="32"/>
          <w:szCs w:val="32"/>
        </w:rPr>
        <w:t>下载</w:t>
      </w:r>
      <w:r w:rsidRPr="009D2E9E">
        <w:rPr>
          <w:rFonts w:ascii="Times New Roman" w:eastAsia="方正仿宋简体" w:hAnsi="Times New Roman" w:cs="Times New Roman" w:hint="eastAsia"/>
          <w:b/>
          <w:color w:val="000000" w:themeColor="text1"/>
          <w:sz w:val="32"/>
          <w:szCs w:val="32"/>
        </w:rPr>
        <w:t>链接有效无误。</w:t>
      </w:r>
    </w:p>
    <w:p w:rsidR="000A3320" w:rsidRPr="007B1B58" w:rsidRDefault="000A3320" w:rsidP="000A3320">
      <w:pPr>
        <w:jc w:val="center"/>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b/>
          <w:noProof/>
          <w:color w:val="000000" w:themeColor="text1"/>
          <w:sz w:val="32"/>
          <w:szCs w:val="32"/>
        </w:rPr>
        <w:drawing>
          <wp:inline distT="0" distB="0" distL="0" distR="0">
            <wp:extent cx="4712252" cy="3192780"/>
            <wp:effectExtent l="19050" t="0" r="0" b="0"/>
            <wp:docPr id="3" name="图片 2" descr="网站公开截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网站公开截图.png"/>
                    <pic:cNvPicPr/>
                  </pic:nvPicPr>
                  <pic:blipFill>
                    <a:blip r:embed="rId9" cstate="print"/>
                    <a:stretch>
                      <a:fillRect/>
                    </a:stretch>
                  </pic:blipFill>
                  <pic:spPr>
                    <a:xfrm>
                      <a:off x="0" y="0"/>
                      <a:ext cx="4711315" cy="3192145"/>
                    </a:xfrm>
                    <a:prstGeom prst="rect">
                      <a:avLst/>
                    </a:prstGeom>
                  </pic:spPr>
                </pic:pic>
              </a:graphicData>
            </a:graphic>
          </wp:inline>
        </w:drawing>
      </w:r>
    </w:p>
    <w:p w:rsidR="00C570E0" w:rsidRPr="002C5FFB" w:rsidRDefault="00571366" w:rsidP="00A61737">
      <w:pPr>
        <w:spacing w:line="560" w:lineRule="exact"/>
        <w:ind w:firstLineChars="200" w:firstLine="643"/>
        <w:rPr>
          <w:rFonts w:ascii="Times New Roman" w:eastAsia="方正楷体简体" w:hAnsi="Times New Roman" w:cs="Times New Roman"/>
          <w:b/>
          <w:color w:val="000000" w:themeColor="text1"/>
          <w:kern w:val="0"/>
          <w:sz w:val="32"/>
          <w:szCs w:val="32"/>
        </w:rPr>
      </w:pPr>
      <w:r w:rsidRPr="002C5FFB">
        <w:rPr>
          <w:rFonts w:ascii="Times New Roman" w:eastAsia="方正楷体简体" w:hAnsi="Times New Roman" w:cs="Times New Roman"/>
          <w:b/>
          <w:color w:val="000000" w:themeColor="text1"/>
          <w:kern w:val="0"/>
          <w:sz w:val="32"/>
          <w:szCs w:val="32"/>
        </w:rPr>
        <w:t>（四）政府信息公开平台建设情况</w:t>
      </w:r>
    </w:p>
    <w:p w:rsidR="00A61737" w:rsidRDefault="00A61737" w:rsidP="00A61737">
      <w:pPr>
        <w:spacing w:line="560" w:lineRule="exact"/>
        <w:ind w:firstLineChars="200" w:firstLine="643"/>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hint="eastAsia"/>
          <w:b/>
          <w:color w:val="000000" w:themeColor="text1"/>
          <w:sz w:val="32"/>
          <w:szCs w:val="32"/>
        </w:rPr>
        <w:t>一是</w:t>
      </w:r>
      <w:r w:rsidRPr="00A61737">
        <w:rPr>
          <w:rFonts w:ascii="Times New Roman" w:eastAsia="方正仿宋简体" w:hAnsi="Times New Roman" w:cs="Times New Roman" w:hint="eastAsia"/>
          <w:b/>
          <w:color w:val="000000" w:themeColor="text1"/>
          <w:sz w:val="32"/>
          <w:szCs w:val="32"/>
        </w:rPr>
        <w:t>按照便民原则</w:t>
      </w:r>
      <w:r>
        <w:rPr>
          <w:rFonts w:ascii="Times New Roman" w:eastAsia="方正仿宋简体" w:hAnsi="Times New Roman" w:cs="Times New Roman" w:hint="eastAsia"/>
          <w:b/>
          <w:color w:val="000000" w:themeColor="text1"/>
          <w:sz w:val="32"/>
          <w:szCs w:val="32"/>
        </w:rPr>
        <w:t>，</w:t>
      </w:r>
      <w:r w:rsidRPr="00A61737">
        <w:rPr>
          <w:rFonts w:ascii="Times New Roman" w:eastAsia="方正仿宋简体" w:hAnsi="Times New Roman" w:cs="Times New Roman" w:hint="eastAsia"/>
          <w:b/>
          <w:color w:val="000000" w:themeColor="text1"/>
          <w:sz w:val="32"/>
          <w:szCs w:val="32"/>
        </w:rPr>
        <w:t>不断优化</w:t>
      </w:r>
      <w:r>
        <w:rPr>
          <w:rFonts w:ascii="Times New Roman" w:eastAsia="方正仿宋简体" w:hAnsi="Times New Roman" w:cs="Times New Roman" w:hint="eastAsia"/>
          <w:b/>
          <w:color w:val="000000" w:themeColor="text1"/>
          <w:sz w:val="32"/>
          <w:szCs w:val="32"/>
        </w:rPr>
        <w:t>局政务</w:t>
      </w:r>
      <w:r w:rsidR="00571366" w:rsidRPr="002C5FFB">
        <w:rPr>
          <w:rFonts w:ascii="Times New Roman" w:eastAsia="方正仿宋简体" w:hAnsi="Times New Roman" w:cs="Times New Roman"/>
          <w:b/>
          <w:color w:val="000000" w:themeColor="text1"/>
          <w:sz w:val="32"/>
          <w:szCs w:val="32"/>
        </w:rPr>
        <w:t>微信公众号</w:t>
      </w:r>
      <w:r w:rsidRPr="00A61737">
        <w:rPr>
          <w:rFonts w:ascii="Times New Roman" w:eastAsia="方正仿宋简体" w:hAnsi="Times New Roman" w:cs="Times New Roman" w:hint="eastAsia"/>
          <w:b/>
          <w:color w:val="000000" w:themeColor="text1"/>
          <w:sz w:val="32"/>
          <w:szCs w:val="32"/>
        </w:rPr>
        <w:t>栏目设置，</w:t>
      </w:r>
      <w:r>
        <w:rPr>
          <w:rFonts w:ascii="Times New Roman" w:eastAsia="方正仿宋简体" w:hAnsi="Times New Roman" w:cs="Times New Roman" w:hint="eastAsia"/>
          <w:b/>
          <w:color w:val="000000" w:themeColor="text1"/>
          <w:sz w:val="32"/>
          <w:szCs w:val="32"/>
        </w:rPr>
        <w:t>不断</w:t>
      </w:r>
      <w:r w:rsidRPr="00A61737">
        <w:rPr>
          <w:rFonts w:ascii="Times New Roman" w:eastAsia="方正仿宋简体" w:hAnsi="Times New Roman" w:cs="Times New Roman" w:hint="eastAsia"/>
          <w:b/>
          <w:color w:val="000000" w:themeColor="text1"/>
          <w:sz w:val="32"/>
          <w:szCs w:val="32"/>
        </w:rPr>
        <w:t>丰富</w:t>
      </w:r>
      <w:r>
        <w:rPr>
          <w:rFonts w:ascii="Times New Roman" w:eastAsia="方正仿宋简体" w:hAnsi="Times New Roman" w:cs="Times New Roman" w:hint="eastAsia"/>
          <w:b/>
          <w:color w:val="000000" w:themeColor="text1"/>
          <w:sz w:val="32"/>
          <w:szCs w:val="32"/>
        </w:rPr>
        <w:t>发布</w:t>
      </w:r>
      <w:r w:rsidRPr="00A61737">
        <w:rPr>
          <w:rFonts w:ascii="Times New Roman" w:eastAsia="方正仿宋简体" w:hAnsi="Times New Roman" w:cs="Times New Roman" w:hint="eastAsia"/>
          <w:b/>
          <w:color w:val="000000" w:themeColor="text1"/>
          <w:sz w:val="32"/>
          <w:szCs w:val="32"/>
        </w:rPr>
        <w:t>信息内容，加强与</w:t>
      </w:r>
      <w:r>
        <w:rPr>
          <w:rFonts w:ascii="Times New Roman" w:eastAsia="方正仿宋简体" w:hAnsi="Times New Roman" w:cs="Times New Roman" w:hint="eastAsia"/>
          <w:b/>
          <w:color w:val="000000" w:themeColor="text1"/>
          <w:sz w:val="32"/>
          <w:szCs w:val="32"/>
        </w:rPr>
        <w:t>县政府网站</w:t>
      </w:r>
      <w:r w:rsidRPr="00A61737">
        <w:rPr>
          <w:rFonts w:ascii="Times New Roman" w:eastAsia="方正仿宋简体" w:hAnsi="Times New Roman" w:cs="Times New Roman" w:hint="eastAsia"/>
          <w:b/>
          <w:color w:val="000000" w:themeColor="text1"/>
          <w:sz w:val="32"/>
          <w:szCs w:val="32"/>
        </w:rPr>
        <w:t>信息公开专栏的数据联通。</w:t>
      </w:r>
      <w:r>
        <w:rPr>
          <w:rFonts w:ascii="Times New Roman" w:eastAsia="方正仿宋简体" w:hAnsi="Times New Roman" w:cs="Times New Roman" w:hint="eastAsia"/>
          <w:b/>
          <w:color w:val="000000" w:themeColor="text1"/>
          <w:sz w:val="32"/>
          <w:szCs w:val="32"/>
        </w:rPr>
        <w:t>二是</w:t>
      </w:r>
      <w:r w:rsidRPr="00A61737">
        <w:rPr>
          <w:rFonts w:ascii="Times New Roman" w:eastAsia="方正仿宋简体" w:hAnsi="Times New Roman" w:cs="Times New Roman" w:hint="eastAsia"/>
          <w:b/>
          <w:color w:val="000000" w:themeColor="text1"/>
          <w:sz w:val="32"/>
          <w:szCs w:val="32"/>
        </w:rPr>
        <w:t>加强</w:t>
      </w:r>
      <w:r>
        <w:rPr>
          <w:rFonts w:ascii="Times New Roman" w:eastAsia="方正仿宋简体" w:hAnsi="Times New Roman" w:cs="Times New Roman" w:hint="eastAsia"/>
          <w:b/>
          <w:color w:val="000000" w:themeColor="text1"/>
          <w:sz w:val="32"/>
          <w:szCs w:val="32"/>
        </w:rPr>
        <w:t>局政务</w:t>
      </w:r>
      <w:r w:rsidRPr="002C5FFB">
        <w:rPr>
          <w:rFonts w:ascii="Times New Roman" w:eastAsia="方正仿宋简体" w:hAnsi="Times New Roman" w:cs="Times New Roman"/>
          <w:b/>
          <w:color w:val="000000" w:themeColor="text1"/>
          <w:sz w:val="32"/>
          <w:szCs w:val="32"/>
        </w:rPr>
        <w:t>微信公众号</w:t>
      </w:r>
      <w:r>
        <w:rPr>
          <w:rFonts w:ascii="Times New Roman" w:eastAsia="方正仿宋简体" w:hAnsi="Times New Roman" w:cs="Times New Roman" w:hint="eastAsia"/>
          <w:b/>
          <w:color w:val="000000" w:themeColor="text1"/>
          <w:sz w:val="32"/>
          <w:szCs w:val="32"/>
        </w:rPr>
        <w:t>的</w:t>
      </w:r>
      <w:r w:rsidRPr="00A61737">
        <w:rPr>
          <w:rFonts w:ascii="Times New Roman" w:eastAsia="方正仿宋简体" w:hAnsi="Times New Roman" w:cs="Times New Roman" w:hint="eastAsia"/>
          <w:b/>
          <w:color w:val="000000" w:themeColor="text1"/>
          <w:sz w:val="32"/>
          <w:szCs w:val="32"/>
        </w:rPr>
        <w:t>日常管理</w:t>
      </w:r>
      <w:r>
        <w:rPr>
          <w:rFonts w:ascii="Times New Roman" w:eastAsia="方正仿宋简体" w:hAnsi="Times New Roman" w:cs="Times New Roman" w:hint="eastAsia"/>
          <w:b/>
          <w:color w:val="000000" w:themeColor="text1"/>
          <w:sz w:val="32"/>
          <w:szCs w:val="32"/>
        </w:rPr>
        <w:t>，</w:t>
      </w:r>
      <w:r w:rsidRPr="00A61737">
        <w:rPr>
          <w:rFonts w:ascii="Times New Roman" w:eastAsia="方正仿宋简体" w:hAnsi="Times New Roman" w:cs="Times New Roman" w:hint="eastAsia"/>
          <w:b/>
          <w:color w:val="000000" w:themeColor="text1"/>
          <w:sz w:val="32"/>
          <w:szCs w:val="32"/>
        </w:rPr>
        <w:t>及时开展自查，坚决排除问题隐患。</w:t>
      </w:r>
    </w:p>
    <w:p w:rsidR="00C570E0" w:rsidRPr="002C5FFB" w:rsidRDefault="00571366" w:rsidP="00A61737">
      <w:pPr>
        <w:spacing w:line="560" w:lineRule="exact"/>
        <w:ind w:firstLineChars="200" w:firstLine="643"/>
        <w:rPr>
          <w:rFonts w:ascii="Times New Roman" w:eastAsia="方正楷体简体" w:hAnsi="Times New Roman" w:cs="Times New Roman"/>
          <w:b/>
          <w:color w:val="000000" w:themeColor="text1"/>
          <w:kern w:val="0"/>
          <w:sz w:val="32"/>
          <w:szCs w:val="32"/>
        </w:rPr>
      </w:pPr>
      <w:r w:rsidRPr="002C5FFB">
        <w:rPr>
          <w:rFonts w:ascii="Times New Roman" w:eastAsia="方正楷体简体" w:hAnsi="Times New Roman" w:cs="Times New Roman"/>
          <w:b/>
          <w:color w:val="000000" w:themeColor="text1"/>
          <w:kern w:val="0"/>
          <w:sz w:val="32"/>
          <w:szCs w:val="32"/>
        </w:rPr>
        <w:t>（五）监督保障情况</w:t>
      </w:r>
    </w:p>
    <w:p w:rsidR="00C570E0" w:rsidRPr="002C5FFB" w:rsidRDefault="00BB3838" w:rsidP="00A61737">
      <w:pPr>
        <w:spacing w:line="560" w:lineRule="exact"/>
        <w:ind w:firstLineChars="200" w:firstLine="643"/>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b/>
          <w:color w:val="000000" w:themeColor="text1"/>
          <w:sz w:val="32"/>
          <w:szCs w:val="32"/>
        </w:rPr>
        <w:t>明确局办公室为政府信息公开专门负责机构，积极</w:t>
      </w:r>
      <w:r w:rsidR="00571366" w:rsidRPr="002C5FFB">
        <w:rPr>
          <w:rFonts w:ascii="Times New Roman" w:eastAsia="方正仿宋简体" w:hAnsi="Times New Roman" w:cs="Times New Roman"/>
          <w:b/>
          <w:color w:val="000000" w:themeColor="text1"/>
          <w:sz w:val="32"/>
          <w:szCs w:val="32"/>
        </w:rPr>
        <w:t>组织</w:t>
      </w:r>
      <w:r>
        <w:rPr>
          <w:rFonts w:ascii="Times New Roman" w:eastAsia="方正仿宋简体" w:hAnsi="Times New Roman" w:cs="Times New Roman" w:hint="eastAsia"/>
          <w:b/>
          <w:color w:val="000000" w:themeColor="text1"/>
          <w:sz w:val="32"/>
          <w:szCs w:val="32"/>
        </w:rPr>
        <w:t>并参加</w:t>
      </w:r>
      <w:r>
        <w:rPr>
          <w:rFonts w:ascii="Times New Roman" w:eastAsia="方正仿宋简体" w:hAnsi="Times New Roman" w:cs="Times New Roman"/>
          <w:b/>
          <w:color w:val="000000" w:themeColor="text1"/>
          <w:sz w:val="32"/>
          <w:szCs w:val="32"/>
        </w:rPr>
        <w:t>开展业务培训，做到</w:t>
      </w:r>
      <w:r w:rsidR="00571366" w:rsidRPr="002C5FFB">
        <w:rPr>
          <w:rFonts w:ascii="Times New Roman" w:eastAsia="方正仿宋简体" w:hAnsi="Times New Roman" w:cs="Times New Roman"/>
          <w:b/>
          <w:color w:val="000000" w:themeColor="text1"/>
          <w:sz w:val="32"/>
          <w:szCs w:val="32"/>
        </w:rPr>
        <w:t>领导、机构、人员</w:t>
      </w:r>
      <w:r w:rsidR="00571366" w:rsidRPr="002C5FFB">
        <w:rPr>
          <w:rFonts w:ascii="Times New Roman" w:eastAsia="方正仿宋简体" w:hAnsi="Times New Roman" w:cs="Times New Roman"/>
          <w:b/>
          <w:color w:val="000000" w:themeColor="text1"/>
          <w:sz w:val="32"/>
          <w:szCs w:val="32"/>
        </w:rPr>
        <w:t>“</w:t>
      </w:r>
      <w:r w:rsidR="00571366" w:rsidRPr="002C5FFB">
        <w:rPr>
          <w:rFonts w:ascii="Times New Roman" w:eastAsia="方正仿宋简体" w:hAnsi="Times New Roman" w:cs="Times New Roman"/>
          <w:b/>
          <w:color w:val="000000" w:themeColor="text1"/>
          <w:sz w:val="32"/>
          <w:szCs w:val="32"/>
        </w:rPr>
        <w:t>三到位</w:t>
      </w:r>
      <w:r w:rsidR="00571366" w:rsidRPr="002C5FFB">
        <w:rPr>
          <w:rFonts w:ascii="Times New Roman" w:eastAsia="方正仿宋简体" w:hAnsi="Times New Roman" w:cs="Times New Roman"/>
          <w:b/>
          <w:color w:val="000000" w:themeColor="text1"/>
          <w:sz w:val="32"/>
          <w:szCs w:val="32"/>
        </w:rPr>
        <w:t>”</w:t>
      </w:r>
      <w:r w:rsidR="00571366" w:rsidRPr="002C5FFB">
        <w:rPr>
          <w:rFonts w:ascii="Times New Roman" w:eastAsia="方正仿宋简体" w:hAnsi="Times New Roman" w:cs="Times New Roman"/>
          <w:b/>
          <w:color w:val="000000" w:themeColor="text1"/>
          <w:sz w:val="32"/>
          <w:szCs w:val="32"/>
        </w:rPr>
        <w:t>，保障了信息公开工作依法、及时、准确、有序地开展。</w:t>
      </w:r>
      <w:r w:rsidRPr="00BB3838">
        <w:rPr>
          <w:rFonts w:ascii="Times New Roman" w:eastAsia="方正仿宋简体" w:hAnsi="Times New Roman" w:cs="Times New Roman" w:hint="eastAsia"/>
          <w:b/>
          <w:color w:val="000000" w:themeColor="text1"/>
          <w:sz w:val="32"/>
          <w:szCs w:val="32"/>
        </w:rPr>
        <w:t>加强对信访系统的指导，认真研究解答信访工作信息公开中的共性问题。</w:t>
      </w:r>
    </w:p>
    <w:p w:rsidR="00C570E0" w:rsidRPr="002C5FFB" w:rsidRDefault="00571366">
      <w:pPr>
        <w:spacing w:line="590" w:lineRule="exact"/>
        <w:ind w:rightChars="-50" w:right="-105" w:firstLineChars="200" w:firstLine="641"/>
        <w:rPr>
          <w:rFonts w:ascii="Times New Roman" w:eastAsia="方正黑体简体" w:hAnsi="Times New Roman" w:cs="Times New Roman"/>
          <w:b/>
          <w:color w:val="000000" w:themeColor="text1"/>
          <w:kern w:val="0"/>
          <w:sz w:val="32"/>
          <w:szCs w:val="32"/>
        </w:rPr>
      </w:pPr>
      <w:r w:rsidRPr="002C5FFB">
        <w:rPr>
          <w:rFonts w:ascii="Times New Roman" w:eastAsia="方正黑体简体" w:hAnsi="Times New Roman" w:cs="Times New Roman"/>
          <w:b/>
          <w:color w:val="000000" w:themeColor="text1"/>
          <w:kern w:val="0"/>
          <w:sz w:val="32"/>
          <w:szCs w:val="32"/>
        </w:rPr>
        <w:t>二、主动公开政府信息情况</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35"/>
        <w:gridCol w:w="2133"/>
        <w:gridCol w:w="2216"/>
        <w:gridCol w:w="1989"/>
      </w:tblGrid>
      <w:tr w:rsidR="00C570E0" w:rsidRPr="002C5FFB" w:rsidTr="009417DA">
        <w:trPr>
          <w:trHeight w:val="340"/>
          <w:jc w:val="center"/>
        </w:trPr>
        <w:tc>
          <w:tcPr>
            <w:tcW w:w="8773" w:type="dxa"/>
            <w:gridSpan w:val="4"/>
            <w:shd w:val="clear" w:color="auto" w:fill="auto"/>
            <w:tcMar>
              <w:left w:w="57" w:type="dxa"/>
              <w:right w:w="57" w:type="dxa"/>
            </w:tcMar>
            <w:vAlign w:val="center"/>
          </w:tcPr>
          <w:p w:rsidR="00C570E0" w:rsidRPr="002C5FFB" w:rsidRDefault="00571366">
            <w:pPr>
              <w:widowControl/>
              <w:spacing w:line="340" w:lineRule="exact"/>
              <w:jc w:val="center"/>
              <w:rPr>
                <w:rFonts w:ascii="Times New Roman" w:eastAsia="方正黑体简体" w:hAnsi="Times New Roman" w:cs="Times New Roman"/>
                <w:b/>
                <w:kern w:val="0"/>
                <w:sz w:val="24"/>
              </w:rPr>
            </w:pPr>
            <w:r w:rsidRPr="002C5FFB">
              <w:rPr>
                <w:rFonts w:ascii="Times New Roman" w:eastAsia="方正黑体简体" w:hAnsi="Times New Roman" w:cs="Times New Roman"/>
                <w:b/>
                <w:kern w:val="0"/>
                <w:sz w:val="24"/>
              </w:rPr>
              <w:t>第二十条第（一）项</w:t>
            </w:r>
          </w:p>
        </w:tc>
      </w:tr>
      <w:tr w:rsidR="00C570E0" w:rsidRPr="002C5FFB" w:rsidTr="009417DA">
        <w:trPr>
          <w:trHeight w:val="340"/>
          <w:jc w:val="center"/>
        </w:trPr>
        <w:tc>
          <w:tcPr>
            <w:tcW w:w="2435" w:type="dxa"/>
            <w:shd w:val="clear" w:color="auto" w:fill="auto"/>
            <w:tcMar>
              <w:left w:w="57" w:type="dxa"/>
              <w:right w:w="57" w:type="dxa"/>
            </w:tcMar>
            <w:vAlign w:val="center"/>
          </w:tcPr>
          <w:p w:rsidR="00C570E0" w:rsidRPr="002C5FFB" w:rsidRDefault="00571366">
            <w:pPr>
              <w:widowControl/>
              <w:spacing w:line="340" w:lineRule="exact"/>
              <w:jc w:val="center"/>
              <w:rPr>
                <w:rFonts w:ascii="Times New Roman" w:eastAsia="方正仿宋简体" w:hAnsi="Times New Roman" w:cs="Times New Roman"/>
                <w:b/>
                <w:kern w:val="0"/>
                <w:sz w:val="24"/>
              </w:rPr>
            </w:pPr>
            <w:r w:rsidRPr="002C5FFB">
              <w:rPr>
                <w:rFonts w:ascii="Times New Roman" w:eastAsia="方正仿宋简体" w:hAnsi="Times New Roman" w:cs="Times New Roman"/>
                <w:b/>
                <w:kern w:val="0"/>
                <w:sz w:val="24"/>
              </w:rPr>
              <w:lastRenderedPageBreak/>
              <w:t>信息内容</w:t>
            </w:r>
          </w:p>
        </w:tc>
        <w:tc>
          <w:tcPr>
            <w:tcW w:w="2133" w:type="dxa"/>
            <w:shd w:val="clear" w:color="auto" w:fill="auto"/>
            <w:tcMar>
              <w:left w:w="57" w:type="dxa"/>
              <w:right w:w="57" w:type="dxa"/>
            </w:tcMar>
            <w:vAlign w:val="center"/>
          </w:tcPr>
          <w:p w:rsidR="00C570E0" w:rsidRPr="002C5FFB" w:rsidRDefault="00571366">
            <w:pPr>
              <w:widowControl/>
              <w:spacing w:line="340" w:lineRule="exact"/>
              <w:jc w:val="center"/>
              <w:rPr>
                <w:rFonts w:ascii="Times New Roman" w:eastAsia="方正仿宋简体" w:hAnsi="Times New Roman" w:cs="Times New Roman"/>
                <w:b/>
                <w:kern w:val="0"/>
                <w:sz w:val="24"/>
              </w:rPr>
            </w:pPr>
            <w:r w:rsidRPr="002C5FFB">
              <w:rPr>
                <w:rFonts w:ascii="Times New Roman" w:eastAsia="方正仿宋简体" w:hAnsi="Times New Roman" w:cs="Times New Roman"/>
                <w:b/>
                <w:kern w:val="0"/>
                <w:sz w:val="24"/>
              </w:rPr>
              <w:t>本年制发件数</w:t>
            </w:r>
          </w:p>
        </w:tc>
        <w:tc>
          <w:tcPr>
            <w:tcW w:w="2216" w:type="dxa"/>
            <w:shd w:val="clear" w:color="auto" w:fill="auto"/>
            <w:tcMar>
              <w:left w:w="57" w:type="dxa"/>
              <w:right w:w="57" w:type="dxa"/>
            </w:tcMar>
            <w:vAlign w:val="center"/>
          </w:tcPr>
          <w:p w:rsidR="00C570E0" w:rsidRPr="002C5FFB" w:rsidRDefault="00571366">
            <w:pPr>
              <w:widowControl/>
              <w:spacing w:line="340" w:lineRule="exact"/>
              <w:jc w:val="center"/>
              <w:rPr>
                <w:rFonts w:ascii="Times New Roman" w:eastAsia="方正仿宋简体" w:hAnsi="Times New Roman" w:cs="Times New Roman"/>
                <w:b/>
                <w:kern w:val="0"/>
                <w:sz w:val="24"/>
              </w:rPr>
            </w:pPr>
            <w:r w:rsidRPr="002C5FFB">
              <w:rPr>
                <w:rFonts w:ascii="Times New Roman" w:eastAsia="方正仿宋简体" w:hAnsi="Times New Roman" w:cs="Times New Roman"/>
                <w:b/>
                <w:kern w:val="0"/>
                <w:sz w:val="24"/>
              </w:rPr>
              <w:t>本年废止件数</w:t>
            </w:r>
          </w:p>
        </w:tc>
        <w:tc>
          <w:tcPr>
            <w:tcW w:w="1989" w:type="dxa"/>
            <w:shd w:val="clear" w:color="auto" w:fill="auto"/>
            <w:tcMar>
              <w:left w:w="57" w:type="dxa"/>
              <w:right w:w="57" w:type="dxa"/>
            </w:tcMar>
            <w:vAlign w:val="center"/>
          </w:tcPr>
          <w:p w:rsidR="00C570E0" w:rsidRPr="002C5FFB" w:rsidRDefault="00571366">
            <w:pPr>
              <w:widowControl/>
              <w:spacing w:line="340" w:lineRule="exact"/>
              <w:jc w:val="center"/>
              <w:rPr>
                <w:rFonts w:ascii="Times New Roman" w:eastAsia="方正仿宋简体" w:hAnsi="Times New Roman" w:cs="Times New Roman"/>
                <w:b/>
                <w:kern w:val="0"/>
                <w:sz w:val="24"/>
              </w:rPr>
            </w:pPr>
            <w:r w:rsidRPr="002C5FFB">
              <w:rPr>
                <w:rFonts w:ascii="Times New Roman" w:eastAsia="方正仿宋简体" w:hAnsi="Times New Roman" w:cs="Times New Roman"/>
                <w:b/>
                <w:kern w:val="0"/>
                <w:sz w:val="24"/>
              </w:rPr>
              <w:t>现行有效件数</w:t>
            </w:r>
          </w:p>
        </w:tc>
      </w:tr>
      <w:tr w:rsidR="00C570E0" w:rsidRPr="002C5FFB" w:rsidTr="009417DA">
        <w:trPr>
          <w:trHeight w:val="340"/>
          <w:jc w:val="center"/>
        </w:trPr>
        <w:tc>
          <w:tcPr>
            <w:tcW w:w="2435" w:type="dxa"/>
            <w:shd w:val="clear" w:color="auto" w:fill="auto"/>
            <w:tcMar>
              <w:left w:w="57" w:type="dxa"/>
              <w:right w:w="57" w:type="dxa"/>
            </w:tcMar>
            <w:vAlign w:val="center"/>
          </w:tcPr>
          <w:p w:rsidR="00C570E0" w:rsidRPr="002C5FFB" w:rsidRDefault="00571366">
            <w:pPr>
              <w:widowControl/>
              <w:spacing w:line="340" w:lineRule="exact"/>
              <w:jc w:val="left"/>
              <w:rPr>
                <w:rFonts w:ascii="Times New Roman" w:eastAsia="方正仿宋简体" w:hAnsi="Times New Roman" w:cs="Times New Roman"/>
                <w:b/>
                <w:kern w:val="0"/>
                <w:sz w:val="24"/>
              </w:rPr>
            </w:pPr>
            <w:r w:rsidRPr="002C5FFB">
              <w:rPr>
                <w:rFonts w:ascii="Times New Roman" w:eastAsia="方正仿宋简体" w:hAnsi="Times New Roman" w:cs="Times New Roman"/>
                <w:b/>
                <w:kern w:val="0"/>
                <w:sz w:val="24"/>
              </w:rPr>
              <w:t>规章</w:t>
            </w:r>
          </w:p>
        </w:tc>
        <w:tc>
          <w:tcPr>
            <w:tcW w:w="2133" w:type="dxa"/>
            <w:shd w:val="clear" w:color="auto" w:fill="auto"/>
            <w:tcMar>
              <w:left w:w="57" w:type="dxa"/>
              <w:right w:w="57" w:type="dxa"/>
            </w:tcMar>
            <w:vAlign w:val="center"/>
          </w:tcPr>
          <w:p w:rsidR="00C570E0" w:rsidRPr="002C5FFB" w:rsidRDefault="00571366">
            <w:pPr>
              <w:widowControl/>
              <w:spacing w:line="340" w:lineRule="exact"/>
              <w:jc w:val="left"/>
              <w:rPr>
                <w:rFonts w:ascii="Times New Roman" w:eastAsia="方正仿宋简体" w:hAnsi="Times New Roman" w:cs="Times New Roman"/>
                <w:b/>
                <w:kern w:val="0"/>
                <w:sz w:val="24"/>
              </w:rPr>
            </w:pPr>
            <w:r w:rsidRPr="002C5FFB">
              <w:rPr>
                <w:rFonts w:ascii="Times New Roman" w:eastAsia="方正仿宋简体" w:hAnsi="Times New Roman" w:cs="Times New Roman"/>
                <w:b/>
                <w:kern w:val="0"/>
                <w:sz w:val="24"/>
              </w:rPr>
              <w:t xml:space="preserve">　　</w:t>
            </w:r>
            <w:r w:rsidRPr="002C5FFB">
              <w:rPr>
                <w:rFonts w:ascii="Times New Roman" w:eastAsia="方正仿宋简体" w:hAnsi="Times New Roman" w:cs="Times New Roman"/>
                <w:b/>
                <w:kern w:val="0"/>
                <w:sz w:val="24"/>
              </w:rPr>
              <w:t>0</w:t>
            </w:r>
          </w:p>
        </w:tc>
        <w:tc>
          <w:tcPr>
            <w:tcW w:w="2216" w:type="dxa"/>
            <w:shd w:val="clear" w:color="auto" w:fill="auto"/>
            <w:tcMar>
              <w:left w:w="57" w:type="dxa"/>
              <w:right w:w="57" w:type="dxa"/>
            </w:tcMar>
            <w:vAlign w:val="center"/>
          </w:tcPr>
          <w:p w:rsidR="00C570E0" w:rsidRPr="002C5FFB" w:rsidRDefault="00571366">
            <w:pPr>
              <w:widowControl/>
              <w:spacing w:line="340" w:lineRule="exact"/>
              <w:jc w:val="left"/>
              <w:rPr>
                <w:rFonts w:ascii="Times New Roman" w:eastAsia="方正仿宋简体" w:hAnsi="Times New Roman" w:cs="Times New Roman"/>
                <w:b/>
                <w:kern w:val="0"/>
                <w:sz w:val="24"/>
              </w:rPr>
            </w:pPr>
            <w:r w:rsidRPr="002C5FFB">
              <w:rPr>
                <w:rFonts w:ascii="Times New Roman" w:eastAsia="方正仿宋简体" w:hAnsi="Times New Roman" w:cs="Times New Roman"/>
                <w:b/>
                <w:kern w:val="0"/>
                <w:sz w:val="24"/>
              </w:rPr>
              <w:t> </w:t>
            </w:r>
            <w:r w:rsidRPr="002C5FFB">
              <w:rPr>
                <w:rFonts w:ascii="Times New Roman" w:eastAsia="方正仿宋简体" w:hAnsi="Times New Roman" w:cs="Times New Roman"/>
                <w:b/>
                <w:kern w:val="0"/>
                <w:sz w:val="24"/>
              </w:rPr>
              <w:t xml:space="preserve">　</w:t>
            </w:r>
            <w:r w:rsidRPr="002C5FFB">
              <w:rPr>
                <w:rFonts w:ascii="Times New Roman" w:eastAsia="方正仿宋简体" w:hAnsi="Times New Roman" w:cs="Times New Roman"/>
                <w:b/>
                <w:kern w:val="0"/>
                <w:sz w:val="24"/>
              </w:rPr>
              <w:t>0</w:t>
            </w:r>
          </w:p>
        </w:tc>
        <w:tc>
          <w:tcPr>
            <w:tcW w:w="1989" w:type="dxa"/>
            <w:shd w:val="clear" w:color="auto" w:fill="auto"/>
            <w:tcMar>
              <w:left w:w="57" w:type="dxa"/>
              <w:right w:w="57" w:type="dxa"/>
            </w:tcMar>
            <w:vAlign w:val="center"/>
          </w:tcPr>
          <w:p w:rsidR="00C570E0" w:rsidRPr="002C5FFB" w:rsidRDefault="00571366">
            <w:pPr>
              <w:widowControl/>
              <w:spacing w:line="340" w:lineRule="exact"/>
              <w:jc w:val="left"/>
              <w:rPr>
                <w:rFonts w:ascii="Times New Roman" w:eastAsia="方正仿宋简体" w:hAnsi="Times New Roman" w:cs="Times New Roman"/>
                <w:b/>
                <w:kern w:val="0"/>
                <w:sz w:val="24"/>
              </w:rPr>
            </w:pPr>
            <w:r w:rsidRPr="002C5FFB">
              <w:rPr>
                <w:rFonts w:ascii="Times New Roman" w:eastAsia="方正仿宋简体" w:hAnsi="Times New Roman" w:cs="Times New Roman"/>
                <w:b/>
                <w:kern w:val="0"/>
                <w:sz w:val="24"/>
              </w:rPr>
              <w:t> 0</w:t>
            </w:r>
          </w:p>
        </w:tc>
      </w:tr>
      <w:tr w:rsidR="00C570E0" w:rsidRPr="002C5FFB" w:rsidTr="009417DA">
        <w:trPr>
          <w:trHeight w:val="340"/>
          <w:jc w:val="center"/>
        </w:trPr>
        <w:tc>
          <w:tcPr>
            <w:tcW w:w="2435" w:type="dxa"/>
            <w:shd w:val="clear" w:color="auto" w:fill="auto"/>
            <w:tcMar>
              <w:left w:w="57" w:type="dxa"/>
              <w:right w:w="57" w:type="dxa"/>
            </w:tcMar>
            <w:vAlign w:val="center"/>
          </w:tcPr>
          <w:p w:rsidR="00C570E0" w:rsidRPr="002C5FFB" w:rsidRDefault="00571366">
            <w:pPr>
              <w:widowControl/>
              <w:spacing w:line="340" w:lineRule="exact"/>
              <w:jc w:val="left"/>
              <w:rPr>
                <w:rFonts w:ascii="Times New Roman" w:eastAsia="方正仿宋简体" w:hAnsi="Times New Roman" w:cs="Times New Roman"/>
                <w:b/>
                <w:kern w:val="0"/>
                <w:sz w:val="24"/>
              </w:rPr>
            </w:pPr>
            <w:r w:rsidRPr="002C5FFB">
              <w:rPr>
                <w:rFonts w:ascii="Times New Roman" w:eastAsia="方正仿宋简体" w:hAnsi="Times New Roman" w:cs="Times New Roman"/>
                <w:b/>
                <w:kern w:val="0"/>
                <w:sz w:val="24"/>
              </w:rPr>
              <w:t>行政规范性文件</w:t>
            </w:r>
          </w:p>
        </w:tc>
        <w:tc>
          <w:tcPr>
            <w:tcW w:w="2133" w:type="dxa"/>
            <w:shd w:val="clear" w:color="auto" w:fill="auto"/>
            <w:tcMar>
              <w:left w:w="57" w:type="dxa"/>
              <w:right w:w="57" w:type="dxa"/>
            </w:tcMar>
            <w:vAlign w:val="center"/>
          </w:tcPr>
          <w:p w:rsidR="00C570E0" w:rsidRPr="002C5FFB" w:rsidRDefault="00571366">
            <w:pPr>
              <w:widowControl/>
              <w:spacing w:line="340" w:lineRule="exact"/>
              <w:jc w:val="left"/>
              <w:rPr>
                <w:rFonts w:ascii="Times New Roman" w:eastAsia="方正仿宋简体" w:hAnsi="Times New Roman" w:cs="Times New Roman"/>
                <w:b/>
                <w:kern w:val="0"/>
                <w:sz w:val="24"/>
              </w:rPr>
            </w:pPr>
            <w:r w:rsidRPr="002C5FFB">
              <w:rPr>
                <w:rFonts w:ascii="Times New Roman" w:eastAsia="方正仿宋简体" w:hAnsi="Times New Roman" w:cs="Times New Roman"/>
                <w:b/>
                <w:kern w:val="0"/>
                <w:sz w:val="24"/>
              </w:rPr>
              <w:t xml:space="preserve">　　</w:t>
            </w:r>
            <w:r w:rsidRPr="002C5FFB">
              <w:rPr>
                <w:rFonts w:ascii="Times New Roman" w:eastAsia="方正仿宋简体" w:hAnsi="Times New Roman" w:cs="Times New Roman"/>
                <w:b/>
                <w:kern w:val="0"/>
                <w:sz w:val="24"/>
              </w:rPr>
              <w:t>0</w:t>
            </w:r>
          </w:p>
        </w:tc>
        <w:tc>
          <w:tcPr>
            <w:tcW w:w="2216" w:type="dxa"/>
            <w:shd w:val="clear" w:color="auto" w:fill="auto"/>
            <w:tcMar>
              <w:left w:w="57" w:type="dxa"/>
              <w:right w:w="57" w:type="dxa"/>
            </w:tcMar>
            <w:vAlign w:val="center"/>
          </w:tcPr>
          <w:p w:rsidR="00C570E0" w:rsidRPr="002C5FFB" w:rsidRDefault="00571366">
            <w:pPr>
              <w:widowControl/>
              <w:spacing w:line="340" w:lineRule="exact"/>
              <w:jc w:val="left"/>
              <w:rPr>
                <w:rFonts w:ascii="Times New Roman" w:eastAsia="方正仿宋简体" w:hAnsi="Times New Roman" w:cs="Times New Roman"/>
                <w:b/>
                <w:kern w:val="0"/>
                <w:sz w:val="24"/>
              </w:rPr>
            </w:pPr>
            <w:r w:rsidRPr="002C5FFB">
              <w:rPr>
                <w:rFonts w:ascii="Times New Roman" w:eastAsia="方正仿宋简体" w:hAnsi="Times New Roman" w:cs="Times New Roman"/>
                <w:b/>
                <w:kern w:val="0"/>
                <w:sz w:val="24"/>
              </w:rPr>
              <w:t> </w:t>
            </w:r>
            <w:r w:rsidRPr="002C5FFB">
              <w:rPr>
                <w:rFonts w:ascii="Times New Roman" w:eastAsia="方正仿宋简体" w:hAnsi="Times New Roman" w:cs="Times New Roman"/>
                <w:b/>
                <w:kern w:val="0"/>
                <w:sz w:val="24"/>
              </w:rPr>
              <w:t xml:space="preserve">　</w:t>
            </w:r>
            <w:r w:rsidRPr="002C5FFB">
              <w:rPr>
                <w:rFonts w:ascii="Times New Roman" w:eastAsia="方正仿宋简体" w:hAnsi="Times New Roman" w:cs="Times New Roman"/>
                <w:b/>
                <w:kern w:val="0"/>
                <w:sz w:val="24"/>
              </w:rPr>
              <w:t>0</w:t>
            </w:r>
          </w:p>
        </w:tc>
        <w:tc>
          <w:tcPr>
            <w:tcW w:w="1989" w:type="dxa"/>
            <w:shd w:val="clear" w:color="auto" w:fill="auto"/>
            <w:tcMar>
              <w:left w:w="57" w:type="dxa"/>
              <w:right w:w="57" w:type="dxa"/>
            </w:tcMar>
            <w:vAlign w:val="center"/>
          </w:tcPr>
          <w:p w:rsidR="00C570E0" w:rsidRPr="002C5FFB" w:rsidRDefault="00571366">
            <w:pPr>
              <w:widowControl/>
              <w:spacing w:line="340" w:lineRule="exact"/>
              <w:jc w:val="left"/>
              <w:rPr>
                <w:rFonts w:ascii="Times New Roman" w:eastAsia="方正仿宋简体" w:hAnsi="Times New Roman" w:cs="Times New Roman"/>
                <w:b/>
                <w:kern w:val="0"/>
                <w:sz w:val="24"/>
              </w:rPr>
            </w:pPr>
            <w:r w:rsidRPr="002C5FFB">
              <w:rPr>
                <w:rFonts w:ascii="Times New Roman" w:eastAsia="方正仿宋简体" w:hAnsi="Times New Roman" w:cs="Times New Roman"/>
                <w:b/>
                <w:kern w:val="0"/>
                <w:sz w:val="24"/>
              </w:rPr>
              <w:t> 0</w:t>
            </w:r>
          </w:p>
        </w:tc>
      </w:tr>
      <w:tr w:rsidR="00C570E0" w:rsidRPr="002C5FFB" w:rsidTr="009417DA">
        <w:trPr>
          <w:trHeight w:val="340"/>
          <w:jc w:val="center"/>
        </w:trPr>
        <w:tc>
          <w:tcPr>
            <w:tcW w:w="8773" w:type="dxa"/>
            <w:gridSpan w:val="4"/>
            <w:shd w:val="clear" w:color="auto" w:fill="auto"/>
            <w:tcMar>
              <w:left w:w="57" w:type="dxa"/>
              <w:right w:w="57" w:type="dxa"/>
            </w:tcMar>
            <w:vAlign w:val="center"/>
          </w:tcPr>
          <w:p w:rsidR="00C570E0" w:rsidRPr="002C5FFB" w:rsidRDefault="00571366">
            <w:pPr>
              <w:widowControl/>
              <w:spacing w:line="340" w:lineRule="exact"/>
              <w:jc w:val="center"/>
              <w:rPr>
                <w:rFonts w:ascii="Times New Roman" w:eastAsia="方正仿宋简体" w:hAnsi="Times New Roman" w:cs="Times New Roman"/>
                <w:b/>
                <w:kern w:val="0"/>
                <w:sz w:val="24"/>
              </w:rPr>
            </w:pPr>
            <w:r w:rsidRPr="002C5FFB">
              <w:rPr>
                <w:rFonts w:ascii="Times New Roman" w:eastAsia="方正黑体简体" w:hAnsi="Times New Roman" w:cs="Times New Roman"/>
                <w:b/>
                <w:kern w:val="0"/>
                <w:sz w:val="24"/>
              </w:rPr>
              <w:t>第二十条第（五）项</w:t>
            </w:r>
          </w:p>
        </w:tc>
      </w:tr>
      <w:tr w:rsidR="00C570E0" w:rsidRPr="002C5FFB" w:rsidTr="009417DA">
        <w:trPr>
          <w:trHeight w:val="340"/>
          <w:jc w:val="center"/>
        </w:trPr>
        <w:tc>
          <w:tcPr>
            <w:tcW w:w="2435" w:type="dxa"/>
            <w:shd w:val="clear" w:color="auto" w:fill="auto"/>
            <w:tcMar>
              <w:left w:w="57" w:type="dxa"/>
              <w:right w:w="57" w:type="dxa"/>
            </w:tcMar>
            <w:vAlign w:val="center"/>
          </w:tcPr>
          <w:p w:rsidR="00C570E0" w:rsidRPr="002C5FFB" w:rsidRDefault="00571366">
            <w:pPr>
              <w:widowControl/>
              <w:spacing w:line="340" w:lineRule="exact"/>
              <w:jc w:val="center"/>
              <w:rPr>
                <w:rFonts w:ascii="Times New Roman" w:eastAsia="方正仿宋简体" w:hAnsi="Times New Roman" w:cs="Times New Roman"/>
                <w:b/>
                <w:kern w:val="0"/>
                <w:sz w:val="24"/>
              </w:rPr>
            </w:pPr>
            <w:r w:rsidRPr="002C5FFB">
              <w:rPr>
                <w:rFonts w:ascii="Times New Roman" w:eastAsia="方正仿宋简体" w:hAnsi="Times New Roman" w:cs="Times New Roman"/>
                <w:b/>
                <w:kern w:val="0"/>
                <w:sz w:val="24"/>
              </w:rPr>
              <w:t>信息内容</w:t>
            </w:r>
          </w:p>
        </w:tc>
        <w:tc>
          <w:tcPr>
            <w:tcW w:w="6338" w:type="dxa"/>
            <w:gridSpan w:val="3"/>
            <w:shd w:val="clear" w:color="auto" w:fill="auto"/>
            <w:tcMar>
              <w:left w:w="57" w:type="dxa"/>
              <w:right w:w="57" w:type="dxa"/>
            </w:tcMar>
            <w:vAlign w:val="center"/>
          </w:tcPr>
          <w:p w:rsidR="00C570E0" w:rsidRPr="002C5FFB" w:rsidRDefault="00571366">
            <w:pPr>
              <w:widowControl/>
              <w:spacing w:line="340" w:lineRule="exact"/>
              <w:jc w:val="center"/>
              <w:rPr>
                <w:rFonts w:ascii="Times New Roman" w:eastAsia="方正仿宋简体" w:hAnsi="Times New Roman" w:cs="Times New Roman"/>
                <w:b/>
                <w:kern w:val="0"/>
                <w:sz w:val="24"/>
              </w:rPr>
            </w:pPr>
            <w:r w:rsidRPr="002C5FFB">
              <w:rPr>
                <w:rFonts w:ascii="Times New Roman" w:eastAsia="方正仿宋简体" w:hAnsi="Times New Roman" w:cs="Times New Roman"/>
                <w:b/>
                <w:kern w:val="0"/>
                <w:sz w:val="24"/>
              </w:rPr>
              <w:t>本年处理决定数量</w:t>
            </w:r>
          </w:p>
        </w:tc>
      </w:tr>
      <w:tr w:rsidR="00C570E0" w:rsidRPr="002C5FFB" w:rsidTr="009417DA">
        <w:trPr>
          <w:trHeight w:val="340"/>
          <w:jc w:val="center"/>
        </w:trPr>
        <w:tc>
          <w:tcPr>
            <w:tcW w:w="2435" w:type="dxa"/>
            <w:shd w:val="clear" w:color="auto" w:fill="auto"/>
            <w:tcMar>
              <w:left w:w="57" w:type="dxa"/>
              <w:right w:w="57" w:type="dxa"/>
            </w:tcMar>
            <w:vAlign w:val="center"/>
          </w:tcPr>
          <w:p w:rsidR="00C570E0" w:rsidRPr="002C5FFB" w:rsidRDefault="00571366">
            <w:pPr>
              <w:widowControl/>
              <w:spacing w:line="340" w:lineRule="exact"/>
              <w:jc w:val="left"/>
              <w:rPr>
                <w:rFonts w:ascii="Times New Roman" w:eastAsia="方正仿宋简体" w:hAnsi="Times New Roman" w:cs="Times New Roman"/>
                <w:b/>
                <w:kern w:val="0"/>
                <w:sz w:val="24"/>
              </w:rPr>
            </w:pPr>
            <w:r w:rsidRPr="002C5FFB">
              <w:rPr>
                <w:rFonts w:ascii="Times New Roman" w:eastAsia="方正仿宋简体" w:hAnsi="Times New Roman" w:cs="Times New Roman"/>
                <w:b/>
                <w:kern w:val="0"/>
                <w:sz w:val="24"/>
              </w:rPr>
              <w:t>行政许可</w:t>
            </w:r>
          </w:p>
        </w:tc>
        <w:tc>
          <w:tcPr>
            <w:tcW w:w="6338" w:type="dxa"/>
            <w:gridSpan w:val="3"/>
            <w:shd w:val="clear" w:color="auto" w:fill="auto"/>
            <w:tcMar>
              <w:left w:w="57" w:type="dxa"/>
              <w:right w:w="57" w:type="dxa"/>
            </w:tcMar>
            <w:vAlign w:val="center"/>
          </w:tcPr>
          <w:p w:rsidR="00C570E0" w:rsidRPr="002C5FFB" w:rsidRDefault="00571366">
            <w:pPr>
              <w:widowControl/>
              <w:spacing w:line="340" w:lineRule="exact"/>
              <w:jc w:val="left"/>
              <w:rPr>
                <w:rFonts w:ascii="Times New Roman" w:eastAsia="方正仿宋简体" w:hAnsi="Times New Roman" w:cs="Times New Roman"/>
                <w:b/>
                <w:kern w:val="0"/>
                <w:sz w:val="24"/>
              </w:rPr>
            </w:pPr>
            <w:r w:rsidRPr="002C5FFB">
              <w:rPr>
                <w:rFonts w:ascii="Times New Roman" w:eastAsia="方正仿宋简体" w:hAnsi="Times New Roman" w:cs="Times New Roman"/>
                <w:b/>
                <w:kern w:val="0"/>
                <w:sz w:val="24"/>
              </w:rPr>
              <w:t> 0</w:t>
            </w:r>
          </w:p>
        </w:tc>
      </w:tr>
      <w:tr w:rsidR="00C570E0" w:rsidRPr="002C5FFB" w:rsidTr="009417DA">
        <w:trPr>
          <w:trHeight w:val="340"/>
          <w:jc w:val="center"/>
        </w:trPr>
        <w:tc>
          <w:tcPr>
            <w:tcW w:w="8773" w:type="dxa"/>
            <w:gridSpan w:val="4"/>
            <w:shd w:val="clear" w:color="auto" w:fill="auto"/>
            <w:tcMar>
              <w:left w:w="57" w:type="dxa"/>
              <w:right w:w="57" w:type="dxa"/>
            </w:tcMar>
            <w:vAlign w:val="center"/>
          </w:tcPr>
          <w:p w:rsidR="00C570E0" w:rsidRPr="002C5FFB" w:rsidRDefault="00571366">
            <w:pPr>
              <w:widowControl/>
              <w:spacing w:line="340" w:lineRule="exact"/>
              <w:jc w:val="center"/>
              <w:rPr>
                <w:rFonts w:ascii="Times New Roman" w:eastAsia="方正仿宋简体" w:hAnsi="Times New Roman" w:cs="Times New Roman"/>
                <w:b/>
                <w:kern w:val="0"/>
                <w:sz w:val="24"/>
              </w:rPr>
            </w:pPr>
            <w:r w:rsidRPr="002C5FFB">
              <w:rPr>
                <w:rFonts w:ascii="Times New Roman" w:eastAsia="方正黑体简体" w:hAnsi="Times New Roman" w:cs="Times New Roman"/>
                <w:b/>
                <w:kern w:val="0"/>
                <w:sz w:val="24"/>
              </w:rPr>
              <w:t>第二十条第（六）项</w:t>
            </w:r>
          </w:p>
        </w:tc>
      </w:tr>
      <w:tr w:rsidR="00C570E0" w:rsidRPr="002C5FFB" w:rsidTr="009417DA">
        <w:trPr>
          <w:trHeight w:val="340"/>
          <w:jc w:val="center"/>
        </w:trPr>
        <w:tc>
          <w:tcPr>
            <w:tcW w:w="2435" w:type="dxa"/>
            <w:shd w:val="clear" w:color="auto" w:fill="auto"/>
            <w:tcMar>
              <w:left w:w="57" w:type="dxa"/>
              <w:right w:w="57" w:type="dxa"/>
            </w:tcMar>
            <w:vAlign w:val="center"/>
          </w:tcPr>
          <w:p w:rsidR="00C570E0" w:rsidRPr="002C5FFB" w:rsidRDefault="00571366">
            <w:pPr>
              <w:widowControl/>
              <w:spacing w:line="340" w:lineRule="exact"/>
              <w:jc w:val="center"/>
              <w:rPr>
                <w:rFonts w:ascii="Times New Roman" w:eastAsia="方正仿宋简体" w:hAnsi="Times New Roman" w:cs="Times New Roman"/>
                <w:b/>
                <w:kern w:val="0"/>
                <w:sz w:val="24"/>
              </w:rPr>
            </w:pPr>
            <w:r w:rsidRPr="002C5FFB">
              <w:rPr>
                <w:rFonts w:ascii="Times New Roman" w:eastAsia="方正仿宋简体" w:hAnsi="Times New Roman" w:cs="Times New Roman"/>
                <w:b/>
                <w:kern w:val="0"/>
                <w:sz w:val="24"/>
              </w:rPr>
              <w:t>信息内容</w:t>
            </w:r>
          </w:p>
        </w:tc>
        <w:tc>
          <w:tcPr>
            <w:tcW w:w="6338" w:type="dxa"/>
            <w:gridSpan w:val="3"/>
            <w:shd w:val="clear" w:color="auto" w:fill="auto"/>
            <w:tcMar>
              <w:left w:w="57" w:type="dxa"/>
              <w:right w:w="57" w:type="dxa"/>
            </w:tcMar>
            <w:vAlign w:val="center"/>
          </w:tcPr>
          <w:p w:rsidR="00C570E0" w:rsidRPr="002C5FFB" w:rsidRDefault="00571366">
            <w:pPr>
              <w:widowControl/>
              <w:spacing w:line="340" w:lineRule="exact"/>
              <w:jc w:val="center"/>
              <w:rPr>
                <w:rFonts w:ascii="Times New Roman" w:eastAsia="方正仿宋简体" w:hAnsi="Times New Roman" w:cs="Times New Roman"/>
                <w:b/>
                <w:kern w:val="0"/>
                <w:sz w:val="24"/>
              </w:rPr>
            </w:pPr>
            <w:r w:rsidRPr="002C5FFB">
              <w:rPr>
                <w:rFonts w:ascii="Times New Roman" w:eastAsia="方正仿宋简体" w:hAnsi="Times New Roman" w:cs="Times New Roman"/>
                <w:b/>
                <w:kern w:val="0"/>
                <w:sz w:val="24"/>
              </w:rPr>
              <w:t>本年处理决定数量</w:t>
            </w:r>
          </w:p>
        </w:tc>
      </w:tr>
      <w:tr w:rsidR="00C570E0" w:rsidRPr="002C5FFB" w:rsidTr="009417DA">
        <w:trPr>
          <w:trHeight w:val="340"/>
          <w:jc w:val="center"/>
        </w:trPr>
        <w:tc>
          <w:tcPr>
            <w:tcW w:w="2435" w:type="dxa"/>
            <w:shd w:val="clear" w:color="auto" w:fill="auto"/>
            <w:tcMar>
              <w:left w:w="57" w:type="dxa"/>
              <w:right w:w="57" w:type="dxa"/>
            </w:tcMar>
            <w:vAlign w:val="center"/>
          </w:tcPr>
          <w:p w:rsidR="00C570E0" w:rsidRPr="002C5FFB" w:rsidRDefault="00571366">
            <w:pPr>
              <w:widowControl/>
              <w:spacing w:line="340" w:lineRule="exact"/>
              <w:jc w:val="left"/>
              <w:rPr>
                <w:rFonts w:ascii="Times New Roman" w:eastAsia="方正仿宋简体" w:hAnsi="Times New Roman" w:cs="Times New Roman"/>
                <w:b/>
                <w:kern w:val="0"/>
                <w:sz w:val="24"/>
              </w:rPr>
            </w:pPr>
            <w:r w:rsidRPr="002C5FFB">
              <w:rPr>
                <w:rFonts w:ascii="Times New Roman" w:eastAsia="方正仿宋简体" w:hAnsi="Times New Roman" w:cs="Times New Roman"/>
                <w:b/>
                <w:kern w:val="0"/>
                <w:sz w:val="24"/>
              </w:rPr>
              <w:t>行政处罚</w:t>
            </w:r>
          </w:p>
        </w:tc>
        <w:tc>
          <w:tcPr>
            <w:tcW w:w="6338" w:type="dxa"/>
            <w:gridSpan w:val="3"/>
            <w:shd w:val="clear" w:color="auto" w:fill="auto"/>
            <w:tcMar>
              <w:left w:w="57" w:type="dxa"/>
              <w:right w:w="57" w:type="dxa"/>
            </w:tcMar>
            <w:vAlign w:val="center"/>
          </w:tcPr>
          <w:p w:rsidR="00C570E0" w:rsidRPr="002C5FFB" w:rsidRDefault="00571366">
            <w:pPr>
              <w:widowControl/>
              <w:spacing w:line="340" w:lineRule="exact"/>
              <w:jc w:val="left"/>
              <w:rPr>
                <w:rFonts w:ascii="Times New Roman" w:eastAsia="方正仿宋简体" w:hAnsi="Times New Roman" w:cs="Times New Roman"/>
                <w:b/>
                <w:kern w:val="0"/>
                <w:sz w:val="24"/>
              </w:rPr>
            </w:pPr>
            <w:r w:rsidRPr="002C5FFB">
              <w:rPr>
                <w:rFonts w:ascii="Times New Roman" w:eastAsia="方正仿宋简体" w:hAnsi="Times New Roman" w:cs="Times New Roman"/>
                <w:b/>
                <w:kern w:val="0"/>
                <w:sz w:val="24"/>
              </w:rPr>
              <w:t xml:space="preserve">　</w:t>
            </w:r>
            <w:r w:rsidRPr="002C5FFB">
              <w:rPr>
                <w:rFonts w:ascii="Times New Roman" w:eastAsia="方正仿宋简体" w:hAnsi="Times New Roman" w:cs="Times New Roman"/>
                <w:b/>
                <w:kern w:val="0"/>
                <w:sz w:val="24"/>
              </w:rPr>
              <w:t>0</w:t>
            </w:r>
          </w:p>
        </w:tc>
      </w:tr>
      <w:tr w:rsidR="00C570E0" w:rsidRPr="002C5FFB" w:rsidTr="009417DA">
        <w:trPr>
          <w:trHeight w:val="340"/>
          <w:jc w:val="center"/>
        </w:trPr>
        <w:tc>
          <w:tcPr>
            <w:tcW w:w="2435" w:type="dxa"/>
            <w:shd w:val="clear" w:color="auto" w:fill="auto"/>
            <w:tcMar>
              <w:left w:w="57" w:type="dxa"/>
              <w:right w:w="57" w:type="dxa"/>
            </w:tcMar>
            <w:vAlign w:val="center"/>
          </w:tcPr>
          <w:p w:rsidR="00C570E0" w:rsidRPr="002C5FFB" w:rsidRDefault="00571366">
            <w:pPr>
              <w:widowControl/>
              <w:spacing w:line="340" w:lineRule="exact"/>
              <w:jc w:val="left"/>
              <w:rPr>
                <w:rFonts w:ascii="Times New Roman" w:eastAsia="方正仿宋简体" w:hAnsi="Times New Roman" w:cs="Times New Roman"/>
                <w:b/>
                <w:kern w:val="0"/>
                <w:sz w:val="24"/>
              </w:rPr>
            </w:pPr>
            <w:r w:rsidRPr="002C5FFB">
              <w:rPr>
                <w:rFonts w:ascii="Times New Roman" w:eastAsia="方正仿宋简体" w:hAnsi="Times New Roman" w:cs="Times New Roman"/>
                <w:b/>
                <w:kern w:val="0"/>
                <w:sz w:val="24"/>
              </w:rPr>
              <w:t>行政强制</w:t>
            </w:r>
          </w:p>
        </w:tc>
        <w:tc>
          <w:tcPr>
            <w:tcW w:w="6338" w:type="dxa"/>
            <w:gridSpan w:val="3"/>
            <w:shd w:val="clear" w:color="auto" w:fill="auto"/>
            <w:tcMar>
              <w:left w:w="57" w:type="dxa"/>
              <w:right w:w="57" w:type="dxa"/>
            </w:tcMar>
            <w:vAlign w:val="center"/>
          </w:tcPr>
          <w:p w:rsidR="00C570E0" w:rsidRPr="002C5FFB" w:rsidRDefault="00571366">
            <w:pPr>
              <w:widowControl/>
              <w:spacing w:line="340" w:lineRule="exact"/>
              <w:jc w:val="left"/>
              <w:rPr>
                <w:rFonts w:ascii="Times New Roman" w:eastAsia="方正仿宋简体" w:hAnsi="Times New Roman" w:cs="Times New Roman"/>
                <w:b/>
                <w:kern w:val="0"/>
                <w:sz w:val="24"/>
              </w:rPr>
            </w:pPr>
            <w:r w:rsidRPr="002C5FFB">
              <w:rPr>
                <w:rFonts w:ascii="Times New Roman" w:eastAsia="方正仿宋简体" w:hAnsi="Times New Roman" w:cs="Times New Roman"/>
                <w:b/>
                <w:kern w:val="0"/>
                <w:sz w:val="24"/>
              </w:rPr>
              <w:t xml:space="preserve">　</w:t>
            </w:r>
            <w:r w:rsidRPr="002C5FFB">
              <w:rPr>
                <w:rFonts w:ascii="Times New Roman" w:eastAsia="方正仿宋简体" w:hAnsi="Times New Roman" w:cs="Times New Roman"/>
                <w:b/>
                <w:kern w:val="0"/>
                <w:sz w:val="24"/>
              </w:rPr>
              <w:t>0</w:t>
            </w:r>
          </w:p>
        </w:tc>
      </w:tr>
      <w:tr w:rsidR="00C570E0" w:rsidRPr="002C5FFB" w:rsidTr="009417DA">
        <w:trPr>
          <w:trHeight w:val="340"/>
          <w:jc w:val="center"/>
        </w:trPr>
        <w:tc>
          <w:tcPr>
            <w:tcW w:w="8773" w:type="dxa"/>
            <w:gridSpan w:val="4"/>
            <w:shd w:val="clear" w:color="auto" w:fill="auto"/>
            <w:tcMar>
              <w:left w:w="57" w:type="dxa"/>
              <w:right w:w="57" w:type="dxa"/>
            </w:tcMar>
            <w:vAlign w:val="center"/>
          </w:tcPr>
          <w:p w:rsidR="00C570E0" w:rsidRPr="002C5FFB" w:rsidRDefault="00571366">
            <w:pPr>
              <w:widowControl/>
              <w:spacing w:line="340" w:lineRule="exact"/>
              <w:jc w:val="center"/>
              <w:rPr>
                <w:rFonts w:ascii="Times New Roman" w:eastAsia="方正仿宋简体" w:hAnsi="Times New Roman" w:cs="Times New Roman"/>
                <w:b/>
                <w:kern w:val="0"/>
                <w:sz w:val="24"/>
              </w:rPr>
            </w:pPr>
            <w:r w:rsidRPr="002C5FFB">
              <w:rPr>
                <w:rFonts w:ascii="Times New Roman" w:eastAsia="方正黑体简体" w:hAnsi="Times New Roman" w:cs="Times New Roman"/>
                <w:b/>
                <w:kern w:val="0"/>
                <w:sz w:val="24"/>
              </w:rPr>
              <w:t>第二十条第（八）项</w:t>
            </w:r>
          </w:p>
        </w:tc>
      </w:tr>
      <w:tr w:rsidR="00C570E0" w:rsidRPr="002C5FFB" w:rsidTr="009417DA">
        <w:trPr>
          <w:trHeight w:val="340"/>
          <w:jc w:val="center"/>
        </w:trPr>
        <w:tc>
          <w:tcPr>
            <w:tcW w:w="2435" w:type="dxa"/>
            <w:shd w:val="clear" w:color="auto" w:fill="auto"/>
            <w:tcMar>
              <w:left w:w="57" w:type="dxa"/>
              <w:right w:w="57" w:type="dxa"/>
            </w:tcMar>
            <w:vAlign w:val="center"/>
          </w:tcPr>
          <w:p w:rsidR="00C570E0" w:rsidRPr="002C5FFB" w:rsidRDefault="00571366">
            <w:pPr>
              <w:widowControl/>
              <w:spacing w:line="340" w:lineRule="exact"/>
              <w:jc w:val="center"/>
              <w:rPr>
                <w:rFonts w:ascii="Times New Roman" w:eastAsia="方正仿宋简体" w:hAnsi="Times New Roman" w:cs="Times New Roman"/>
                <w:b/>
                <w:kern w:val="0"/>
                <w:sz w:val="24"/>
              </w:rPr>
            </w:pPr>
            <w:r w:rsidRPr="002C5FFB">
              <w:rPr>
                <w:rFonts w:ascii="Times New Roman" w:eastAsia="方正仿宋简体" w:hAnsi="Times New Roman" w:cs="Times New Roman"/>
                <w:b/>
                <w:kern w:val="0"/>
                <w:sz w:val="24"/>
              </w:rPr>
              <w:t>信息内容</w:t>
            </w:r>
          </w:p>
        </w:tc>
        <w:tc>
          <w:tcPr>
            <w:tcW w:w="6338" w:type="dxa"/>
            <w:gridSpan w:val="3"/>
            <w:shd w:val="clear" w:color="auto" w:fill="auto"/>
            <w:tcMar>
              <w:left w:w="57" w:type="dxa"/>
              <w:right w:w="57" w:type="dxa"/>
            </w:tcMar>
            <w:vAlign w:val="center"/>
          </w:tcPr>
          <w:p w:rsidR="00C570E0" w:rsidRPr="002C5FFB" w:rsidRDefault="00571366">
            <w:pPr>
              <w:widowControl/>
              <w:spacing w:line="340" w:lineRule="exact"/>
              <w:jc w:val="center"/>
              <w:rPr>
                <w:rFonts w:ascii="Times New Roman" w:eastAsia="方正仿宋简体" w:hAnsi="Times New Roman" w:cs="Times New Roman"/>
                <w:b/>
                <w:kern w:val="0"/>
                <w:sz w:val="24"/>
              </w:rPr>
            </w:pPr>
            <w:r w:rsidRPr="002C5FFB">
              <w:rPr>
                <w:rFonts w:ascii="Times New Roman" w:eastAsia="方正仿宋简体" w:hAnsi="Times New Roman" w:cs="Times New Roman"/>
                <w:b/>
                <w:kern w:val="0"/>
                <w:sz w:val="24"/>
              </w:rPr>
              <w:t>本年收费金额（单位：万元）</w:t>
            </w:r>
          </w:p>
        </w:tc>
      </w:tr>
      <w:tr w:rsidR="00C570E0" w:rsidRPr="002C5FFB" w:rsidTr="009417DA">
        <w:trPr>
          <w:trHeight w:val="340"/>
          <w:jc w:val="center"/>
        </w:trPr>
        <w:tc>
          <w:tcPr>
            <w:tcW w:w="2435" w:type="dxa"/>
            <w:shd w:val="clear" w:color="auto" w:fill="auto"/>
            <w:tcMar>
              <w:left w:w="57" w:type="dxa"/>
              <w:right w:w="57" w:type="dxa"/>
            </w:tcMar>
            <w:vAlign w:val="center"/>
          </w:tcPr>
          <w:p w:rsidR="00C570E0" w:rsidRPr="002C5FFB" w:rsidRDefault="00571366">
            <w:pPr>
              <w:widowControl/>
              <w:spacing w:line="340" w:lineRule="exact"/>
              <w:jc w:val="left"/>
              <w:rPr>
                <w:rFonts w:ascii="Times New Roman" w:eastAsia="方正仿宋简体" w:hAnsi="Times New Roman" w:cs="Times New Roman"/>
                <w:b/>
                <w:kern w:val="0"/>
                <w:sz w:val="24"/>
              </w:rPr>
            </w:pPr>
            <w:r w:rsidRPr="002C5FFB">
              <w:rPr>
                <w:rFonts w:ascii="Times New Roman" w:eastAsia="方正仿宋简体" w:hAnsi="Times New Roman" w:cs="Times New Roman"/>
                <w:b/>
                <w:kern w:val="0"/>
                <w:sz w:val="24"/>
              </w:rPr>
              <w:t>行政事业性收费</w:t>
            </w:r>
          </w:p>
        </w:tc>
        <w:tc>
          <w:tcPr>
            <w:tcW w:w="6338" w:type="dxa"/>
            <w:gridSpan w:val="3"/>
            <w:shd w:val="clear" w:color="auto" w:fill="auto"/>
            <w:tcMar>
              <w:left w:w="57" w:type="dxa"/>
              <w:right w:w="57" w:type="dxa"/>
            </w:tcMar>
            <w:vAlign w:val="center"/>
          </w:tcPr>
          <w:p w:rsidR="00C570E0" w:rsidRPr="002C5FFB" w:rsidRDefault="00571366">
            <w:pPr>
              <w:spacing w:line="340" w:lineRule="exact"/>
              <w:ind w:firstLineChars="100" w:firstLine="241"/>
              <w:rPr>
                <w:rFonts w:ascii="Times New Roman" w:eastAsia="方正仿宋简体" w:hAnsi="Times New Roman" w:cs="Times New Roman"/>
                <w:b/>
                <w:kern w:val="0"/>
                <w:sz w:val="24"/>
              </w:rPr>
            </w:pPr>
            <w:r w:rsidRPr="002C5FFB">
              <w:rPr>
                <w:rFonts w:ascii="Times New Roman" w:eastAsia="方正仿宋简体" w:hAnsi="Times New Roman" w:cs="Times New Roman"/>
                <w:b/>
                <w:kern w:val="0"/>
                <w:sz w:val="24"/>
              </w:rPr>
              <w:t>0</w:t>
            </w:r>
          </w:p>
        </w:tc>
      </w:tr>
    </w:tbl>
    <w:p w:rsidR="00C570E0" w:rsidRPr="002C5FFB" w:rsidRDefault="00571366" w:rsidP="002E08CB">
      <w:pPr>
        <w:numPr>
          <w:ilvl w:val="0"/>
          <w:numId w:val="1"/>
        </w:numPr>
        <w:spacing w:beforeLines="10" w:afterLines="10" w:line="600" w:lineRule="exact"/>
        <w:ind w:firstLineChars="200" w:firstLine="641"/>
        <w:rPr>
          <w:rFonts w:ascii="Times New Roman" w:eastAsia="方正黑体简体" w:hAnsi="Times New Roman" w:cs="Times New Roman"/>
          <w:b/>
          <w:kern w:val="0"/>
          <w:sz w:val="32"/>
          <w:szCs w:val="32"/>
        </w:rPr>
      </w:pPr>
      <w:r w:rsidRPr="002C5FFB">
        <w:rPr>
          <w:rFonts w:ascii="Times New Roman" w:eastAsia="方正黑体简体" w:hAnsi="Times New Roman" w:cs="Times New Roman"/>
          <w:b/>
          <w:kern w:val="0"/>
          <w:sz w:val="32"/>
          <w:szCs w:val="32"/>
        </w:rPr>
        <w:t>收到和处理政府信息公开申请情况</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68"/>
        <w:gridCol w:w="942"/>
        <w:gridCol w:w="2878"/>
        <w:gridCol w:w="791"/>
        <w:gridCol w:w="599"/>
        <w:gridCol w:w="590"/>
        <w:gridCol w:w="598"/>
        <w:gridCol w:w="571"/>
        <w:gridCol w:w="559"/>
        <w:gridCol w:w="521"/>
      </w:tblGrid>
      <w:tr w:rsidR="00C570E0" w:rsidRPr="002C5FFB">
        <w:trPr>
          <w:jc w:val="center"/>
        </w:trPr>
        <w:tc>
          <w:tcPr>
            <w:tcW w:w="4588" w:type="dxa"/>
            <w:gridSpan w:val="3"/>
            <w:vMerge w:val="restart"/>
            <w:tcMar>
              <w:left w:w="108" w:type="dxa"/>
              <w:right w:w="108" w:type="dxa"/>
            </w:tcMar>
            <w:vAlign w:val="center"/>
          </w:tcPr>
          <w:p w:rsidR="00C570E0" w:rsidRPr="002C5FFB" w:rsidRDefault="00571366">
            <w:pPr>
              <w:widowControl/>
              <w:spacing w:line="300" w:lineRule="exact"/>
              <w:jc w:val="center"/>
              <w:rPr>
                <w:rFonts w:ascii="Times New Roman" w:eastAsia="方正黑体简体" w:hAnsi="Times New Roman" w:cs="Times New Roman"/>
                <w:b/>
                <w:szCs w:val="21"/>
              </w:rPr>
            </w:pPr>
            <w:r w:rsidRPr="002C5FFB">
              <w:rPr>
                <w:rFonts w:ascii="Times New Roman" w:eastAsia="方正黑体简体" w:hAnsi="Times New Roman" w:cs="Times New Roman"/>
                <w:b/>
                <w:szCs w:val="21"/>
              </w:rPr>
              <w:t>（本列数据的勾稽关系为：第一项加第二项之和，等于第三项加第四项之和）</w:t>
            </w:r>
          </w:p>
        </w:tc>
        <w:tc>
          <w:tcPr>
            <w:tcW w:w="4229" w:type="dxa"/>
            <w:gridSpan w:val="7"/>
            <w:tcMar>
              <w:left w:w="57" w:type="dxa"/>
              <w:right w:w="57" w:type="dxa"/>
            </w:tcMar>
            <w:vAlign w:val="center"/>
          </w:tcPr>
          <w:p w:rsidR="00C570E0" w:rsidRPr="002C5FFB" w:rsidRDefault="00571366">
            <w:pPr>
              <w:widowControl/>
              <w:spacing w:line="300" w:lineRule="exact"/>
              <w:jc w:val="center"/>
              <w:rPr>
                <w:rFonts w:ascii="Times New Roman" w:eastAsia="方正黑体简体" w:hAnsi="Times New Roman" w:cs="Times New Roman"/>
                <w:b/>
                <w:szCs w:val="21"/>
              </w:rPr>
            </w:pPr>
            <w:r w:rsidRPr="002C5FFB">
              <w:rPr>
                <w:rFonts w:ascii="Times New Roman" w:eastAsia="方正黑体简体" w:hAnsi="Times New Roman" w:cs="Times New Roman"/>
                <w:b/>
                <w:szCs w:val="21"/>
              </w:rPr>
              <w:t>申请人情况</w:t>
            </w:r>
          </w:p>
        </w:tc>
      </w:tr>
      <w:tr w:rsidR="00C570E0" w:rsidRPr="002C5FFB">
        <w:trPr>
          <w:jc w:val="center"/>
        </w:trPr>
        <w:tc>
          <w:tcPr>
            <w:tcW w:w="4588" w:type="dxa"/>
            <w:gridSpan w:val="3"/>
            <w:vMerge/>
            <w:tcMar>
              <w:left w:w="108" w:type="dxa"/>
              <w:right w:w="108" w:type="dxa"/>
            </w:tcMar>
            <w:vAlign w:val="center"/>
          </w:tcPr>
          <w:p w:rsidR="00C570E0" w:rsidRPr="002C5FFB" w:rsidRDefault="00C570E0">
            <w:pPr>
              <w:spacing w:line="300" w:lineRule="exact"/>
              <w:jc w:val="center"/>
              <w:rPr>
                <w:rFonts w:ascii="Times New Roman" w:eastAsia="方正黑体简体" w:hAnsi="Times New Roman" w:cs="Times New Roman"/>
                <w:b/>
                <w:szCs w:val="21"/>
              </w:rPr>
            </w:pPr>
          </w:p>
        </w:tc>
        <w:tc>
          <w:tcPr>
            <w:tcW w:w="791" w:type="dxa"/>
            <w:vMerge w:val="restart"/>
            <w:tcMar>
              <w:left w:w="57" w:type="dxa"/>
              <w:right w:w="57" w:type="dxa"/>
            </w:tcMar>
            <w:vAlign w:val="center"/>
          </w:tcPr>
          <w:p w:rsidR="00C570E0" w:rsidRPr="002C5FFB" w:rsidRDefault="00571366">
            <w:pPr>
              <w:widowControl/>
              <w:spacing w:line="300" w:lineRule="exact"/>
              <w:jc w:val="center"/>
              <w:rPr>
                <w:rFonts w:ascii="Times New Roman" w:eastAsia="方正黑体简体" w:hAnsi="Times New Roman" w:cs="Times New Roman"/>
                <w:b/>
                <w:szCs w:val="21"/>
              </w:rPr>
            </w:pPr>
            <w:r w:rsidRPr="002C5FFB">
              <w:rPr>
                <w:rFonts w:ascii="Times New Roman" w:eastAsia="方正黑体简体" w:hAnsi="Times New Roman" w:cs="Times New Roman"/>
                <w:b/>
                <w:szCs w:val="21"/>
              </w:rPr>
              <w:t>自然人</w:t>
            </w:r>
          </w:p>
        </w:tc>
        <w:tc>
          <w:tcPr>
            <w:tcW w:w="2917" w:type="dxa"/>
            <w:gridSpan w:val="5"/>
            <w:tcMar>
              <w:left w:w="57" w:type="dxa"/>
              <w:right w:w="57" w:type="dxa"/>
            </w:tcMar>
            <w:vAlign w:val="center"/>
          </w:tcPr>
          <w:p w:rsidR="00C570E0" w:rsidRPr="002C5FFB" w:rsidRDefault="00571366">
            <w:pPr>
              <w:widowControl/>
              <w:spacing w:line="300" w:lineRule="exact"/>
              <w:jc w:val="center"/>
              <w:rPr>
                <w:rFonts w:ascii="Times New Roman" w:eastAsia="方正黑体简体" w:hAnsi="Times New Roman" w:cs="Times New Roman"/>
                <w:b/>
                <w:szCs w:val="21"/>
              </w:rPr>
            </w:pPr>
            <w:r w:rsidRPr="002C5FFB">
              <w:rPr>
                <w:rFonts w:ascii="Times New Roman" w:eastAsia="方正黑体简体" w:hAnsi="Times New Roman" w:cs="Times New Roman"/>
                <w:b/>
                <w:szCs w:val="21"/>
              </w:rPr>
              <w:t>法人或其他组织</w:t>
            </w:r>
          </w:p>
        </w:tc>
        <w:tc>
          <w:tcPr>
            <w:tcW w:w="521" w:type="dxa"/>
            <w:vMerge w:val="restart"/>
            <w:tcMar>
              <w:left w:w="57" w:type="dxa"/>
              <w:right w:w="57" w:type="dxa"/>
            </w:tcMar>
            <w:vAlign w:val="center"/>
          </w:tcPr>
          <w:p w:rsidR="00C570E0" w:rsidRPr="002C5FFB" w:rsidRDefault="00571366">
            <w:pPr>
              <w:widowControl/>
              <w:spacing w:line="300" w:lineRule="exact"/>
              <w:jc w:val="center"/>
              <w:rPr>
                <w:rFonts w:ascii="Times New Roman" w:eastAsia="方正黑体简体" w:hAnsi="Times New Roman" w:cs="Times New Roman"/>
                <w:b/>
                <w:szCs w:val="21"/>
              </w:rPr>
            </w:pPr>
            <w:r w:rsidRPr="002C5FFB">
              <w:rPr>
                <w:rFonts w:ascii="Times New Roman" w:eastAsia="方正黑体简体" w:hAnsi="Times New Roman" w:cs="Times New Roman"/>
                <w:b/>
                <w:szCs w:val="21"/>
              </w:rPr>
              <w:t>总计</w:t>
            </w:r>
          </w:p>
        </w:tc>
      </w:tr>
      <w:tr w:rsidR="00C570E0" w:rsidRPr="002C5FFB">
        <w:trPr>
          <w:jc w:val="center"/>
        </w:trPr>
        <w:tc>
          <w:tcPr>
            <w:tcW w:w="4588" w:type="dxa"/>
            <w:gridSpan w:val="3"/>
            <w:vMerge/>
            <w:tcMar>
              <w:left w:w="108" w:type="dxa"/>
              <w:right w:w="108"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791"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599" w:type="dxa"/>
            <w:tcMar>
              <w:left w:w="57" w:type="dxa"/>
              <w:right w:w="57" w:type="dxa"/>
            </w:tcMar>
            <w:vAlign w:val="center"/>
          </w:tcPr>
          <w:p w:rsidR="00C570E0" w:rsidRPr="002C5FFB" w:rsidRDefault="00571366">
            <w:pPr>
              <w:widowControl/>
              <w:spacing w:line="300" w:lineRule="exact"/>
              <w:jc w:val="center"/>
              <w:rPr>
                <w:rFonts w:ascii="Times New Roman" w:eastAsia="方正黑体简体" w:hAnsi="Times New Roman" w:cs="Times New Roman"/>
                <w:b/>
                <w:szCs w:val="21"/>
              </w:rPr>
            </w:pPr>
            <w:r w:rsidRPr="002C5FFB">
              <w:rPr>
                <w:rFonts w:ascii="Times New Roman" w:eastAsia="方正黑体简体" w:hAnsi="Times New Roman" w:cs="Times New Roman"/>
                <w:b/>
                <w:szCs w:val="21"/>
              </w:rPr>
              <w:t>商业</w:t>
            </w:r>
          </w:p>
          <w:p w:rsidR="00C570E0" w:rsidRPr="002C5FFB" w:rsidRDefault="00571366">
            <w:pPr>
              <w:widowControl/>
              <w:spacing w:line="300" w:lineRule="exact"/>
              <w:jc w:val="center"/>
              <w:rPr>
                <w:rFonts w:ascii="Times New Roman" w:eastAsia="方正黑体简体" w:hAnsi="Times New Roman" w:cs="Times New Roman"/>
                <w:b/>
                <w:szCs w:val="21"/>
              </w:rPr>
            </w:pPr>
            <w:r w:rsidRPr="002C5FFB">
              <w:rPr>
                <w:rFonts w:ascii="Times New Roman" w:eastAsia="方正黑体简体" w:hAnsi="Times New Roman" w:cs="Times New Roman"/>
                <w:b/>
                <w:szCs w:val="21"/>
              </w:rPr>
              <w:t>企业</w:t>
            </w:r>
          </w:p>
        </w:tc>
        <w:tc>
          <w:tcPr>
            <w:tcW w:w="590" w:type="dxa"/>
            <w:tcMar>
              <w:left w:w="57" w:type="dxa"/>
              <w:right w:w="57" w:type="dxa"/>
            </w:tcMar>
            <w:vAlign w:val="center"/>
          </w:tcPr>
          <w:p w:rsidR="00C570E0" w:rsidRPr="002C5FFB" w:rsidRDefault="00571366">
            <w:pPr>
              <w:widowControl/>
              <w:spacing w:line="300" w:lineRule="exact"/>
              <w:jc w:val="center"/>
              <w:rPr>
                <w:rFonts w:ascii="Times New Roman" w:eastAsia="方正黑体简体" w:hAnsi="Times New Roman" w:cs="Times New Roman"/>
                <w:b/>
                <w:szCs w:val="21"/>
              </w:rPr>
            </w:pPr>
            <w:r w:rsidRPr="002C5FFB">
              <w:rPr>
                <w:rFonts w:ascii="Times New Roman" w:eastAsia="方正黑体简体" w:hAnsi="Times New Roman" w:cs="Times New Roman"/>
                <w:b/>
                <w:szCs w:val="21"/>
              </w:rPr>
              <w:t>科研</w:t>
            </w:r>
          </w:p>
          <w:p w:rsidR="00C570E0" w:rsidRPr="002C5FFB" w:rsidRDefault="00571366">
            <w:pPr>
              <w:widowControl/>
              <w:spacing w:line="300" w:lineRule="exact"/>
              <w:jc w:val="center"/>
              <w:rPr>
                <w:rFonts w:ascii="Times New Roman" w:eastAsia="方正黑体简体" w:hAnsi="Times New Roman" w:cs="Times New Roman"/>
                <w:b/>
                <w:szCs w:val="21"/>
              </w:rPr>
            </w:pPr>
            <w:r w:rsidRPr="002C5FFB">
              <w:rPr>
                <w:rFonts w:ascii="Times New Roman" w:eastAsia="方正黑体简体" w:hAnsi="Times New Roman" w:cs="Times New Roman"/>
                <w:b/>
                <w:szCs w:val="21"/>
              </w:rPr>
              <w:t>机构</w:t>
            </w:r>
          </w:p>
        </w:tc>
        <w:tc>
          <w:tcPr>
            <w:tcW w:w="598" w:type="dxa"/>
            <w:tcMar>
              <w:left w:w="57" w:type="dxa"/>
              <w:right w:w="57" w:type="dxa"/>
            </w:tcMar>
            <w:vAlign w:val="center"/>
          </w:tcPr>
          <w:p w:rsidR="00C570E0" w:rsidRPr="002C5FFB" w:rsidRDefault="00571366">
            <w:pPr>
              <w:widowControl/>
              <w:spacing w:line="300" w:lineRule="exact"/>
              <w:jc w:val="center"/>
              <w:rPr>
                <w:rFonts w:ascii="Times New Roman" w:eastAsia="方正黑体简体" w:hAnsi="Times New Roman" w:cs="Times New Roman"/>
                <w:b/>
                <w:szCs w:val="21"/>
              </w:rPr>
            </w:pPr>
            <w:r w:rsidRPr="002C5FFB">
              <w:rPr>
                <w:rFonts w:ascii="Times New Roman" w:eastAsia="方正黑体简体" w:hAnsi="Times New Roman" w:cs="Times New Roman"/>
                <w:b/>
                <w:szCs w:val="21"/>
              </w:rPr>
              <w:t>社会公益组织</w:t>
            </w:r>
          </w:p>
        </w:tc>
        <w:tc>
          <w:tcPr>
            <w:tcW w:w="571" w:type="dxa"/>
            <w:tcMar>
              <w:left w:w="57" w:type="dxa"/>
              <w:right w:w="57" w:type="dxa"/>
            </w:tcMar>
            <w:vAlign w:val="center"/>
          </w:tcPr>
          <w:p w:rsidR="00C570E0" w:rsidRPr="002C5FFB" w:rsidRDefault="00571366">
            <w:pPr>
              <w:widowControl/>
              <w:spacing w:line="300" w:lineRule="exact"/>
              <w:jc w:val="center"/>
              <w:rPr>
                <w:rFonts w:ascii="Times New Roman" w:eastAsia="方正黑体简体" w:hAnsi="Times New Roman" w:cs="Times New Roman"/>
                <w:b/>
                <w:szCs w:val="21"/>
              </w:rPr>
            </w:pPr>
            <w:r w:rsidRPr="002C5FFB">
              <w:rPr>
                <w:rFonts w:ascii="Times New Roman" w:eastAsia="方正黑体简体" w:hAnsi="Times New Roman" w:cs="Times New Roman"/>
                <w:b/>
                <w:szCs w:val="21"/>
              </w:rPr>
              <w:t>法律服务机构</w:t>
            </w:r>
          </w:p>
        </w:tc>
        <w:tc>
          <w:tcPr>
            <w:tcW w:w="559" w:type="dxa"/>
            <w:tcMar>
              <w:left w:w="57" w:type="dxa"/>
              <w:right w:w="57" w:type="dxa"/>
            </w:tcMar>
            <w:vAlign w:val="center"/>
          </w:tcPr>
          <w:p w:rsidR="00C570E0" w:rsidRPr="002C5FFB" w:rsidRDefault="00571366">
            <w:pPr>
              <w:widowControl/>
              <w:spacing w:line="300" w:lineRule="exact"/>
              <w:jc w:val="center"/>
              <w:rPr>
                <w:rFonts w:ascii="Times New Roman" w:eastAsia="方正黑体简体" w:hAnsi="Times New Roman" w:cs="Times New Roman"/>
                <w:b/>
                <w:szCs w:val="21"/>
              </w:rPr>
            </w:pPr>
            <w:r w:rsidRPr="002C5FFB">
              <w:rPr>
                <w:rFonts w:ascii="Times New Roman" w:eastAsia="方正黑体简体" w:hAnsi="Times New Roman" w:cs="Times New Roman"/>
                <w:b/>
                <w:szCs w:val="21"/>
              </w:rPr>
              <w:t>其他</w:t>
            </w:r>
          </w:p>
        </w:tc>
        <w:tc>
          <w:tcPr>
            <w:tcW w:w="521"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r>
      <w:tr w:rsidR="00C570E0" w:rsidRPr="002C5FFB">
        <w:trPr>
          <w:trHeight w:val="424"/>
          <w:jc w:val="center"/>
        </w:trPr>
        <w:tc>
          <w:tcPr>
            <w:tcW w:w="4588" w:type="dxa"/>
            <w:gridSpan w:val="3"/>
            <w:tcMar>
              <w:left w:w="57" w:type="dxa"/>
              <w:right w:w="57" w:type="dxa"/>
            </w:tcMar>
            <w:vAlign w:val="center"/>
          </w:tcPr>
          <w:p w:rsidR="00C570E0" w:rsidRPr="002C5FFB" w:rsidRDefault="00571366">
            <w:pPr>
              <w:widowControl/>
              <w:spacing w:line="300" w:lineRule="exact"/>
              <w:jc w:val="left"/>
              <w:rPr>
                <w:rFonts w:ascii="Times New Roman" w:eastAsia="方正仿宋简体" w:hAnsi="Times New Roman" w:cs="Times New Roman"/>
                <w:b/>
                <w:szCs w:val="21"/>
              </w:rPr>
            </w:pPr>
            <w:r w:rsidRPr="002C5FFB">
              <w:rPr>
                <w:rFonts w:ascii="Times New Roman" w:eastAsia="方正仿宋简体" w:hAnsi="Times New Roman" w:cs="Times New Roman"/>
                <w:b/>
                <w:szCs w:val="21"/>
              </w:rPr>
              <w:t>一、本年新收政府信息公开申请数量</w:t>
            </w:r>
          </w:p>
        </w:tc>
        <w:tc>
          <w:tcPr>
            <w:tcW w:w="79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0"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8"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7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5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21" w:type="dxa"/>
            <w:tcMar>
              <w:left w:w="57" w:type="dxa"/>
              <w:right w:w="57" w:type="dxa"/>
            </w:tcMa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r>
      <w:tr w:rsidR="00C570E0" w:rsidRPr="002C5FFB">
        <w:trPr>
          <w:trHeight w:val="396"/>
          <w:jc w:val="center"/>
        </w:trPr>
        <w:tc>
          <w:tcPr>
            <w:tcW w:w="4588" w:type="dxa"/>
            <w:gridSpan w:val="3"/>
            <w:tcMar>
              <w:left w:w="57" w:type="dxa"/>
              <w:right w:w="57" w:type="dxa"/>
            </w:tcMar>
            <w:vAlign w:val="center"/>
          </w:tcPr>
          <w:p w:rsidR="00C570E0" w:rsidRPr="002C5FFB" w:rsidRDefault="00571366">
            <w:pPr>
              <w:widowControl/>
              <w:spacing w:line="300" w:lineRule="exact"/>
              <w:jc w:val="left"/>
              <w:rPr>
                <w:rFonts w:ascii="Times New Roman" w:eastAsia="方正仿宋简体" w:hAnsi="Times New Roman" w:cs="Times New Roman"/>
                <w:b/>
                <w:szCs w:val="21"/>
              </w:rPr>
            </w:pPr>
            <w:r w:rsidRPr="002C5FFB">
              <w:rPr>
                <w:rFonts w:ascii="Times New Roman" w:eastAsia="方正仿宋简体" w:hAnsi="Times New Roman" w:cs="Times New Roman"/>
                <w:b/>
                <w:szCs w:val="21"/>
              </w:rPr>
              <w:t>二、上年结转政府信息公开申请数量</w:t>
            </w:r>
          </w:p>
        </w:tc>
        <w:tc>
          <w:tcPr>
            <w:tcW w:w="79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0"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8"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7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5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21" w:type="dxa"/>
            <w:tcMar>
              <w:left w:w="57" w:type="dxa"/>
              <w:right w:w="57" w:type="dxa"/>
            </w:tcMa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r>
      <w:tr w:rsidR="00C570E0" w:rsidRPr="002C5FFB">
        <w:trPr>
          <w:jc w:val="center"/>
        </w:trPr>
        <w:tc>
          <w:tcPr>
            <w:tcW w:w="768" w:type="dxa"/>
            <w:vMerge w:val="restart"/>
            <w:tcMar>
              <w:left w:w="57" w:type="dxa"/>
              <w:right w:w="57" w:type="dxa"/>
            </w:tcMar>
            <w:vAlign w:val="center"/>
          </w:tcPr>
          <w:p w:rsidR="00C570E0" w:rsidRPr="002C5FFB" w:rsidRDefault="00571366">
            <w:pPr>
              <w:widowControl/>
              <w:spacing w:line="300" w:lineRule="exact"/>
              <w:jc w:val="left"/>
              <w:rPr>
                <w:rFonts w:ascii="Times New Roman" w:eastAsia="方正仿宋简体" w:hAnsi="Times New Roman" w:cs="Times New Roman"/>
                <w:b/>
                <w:szCs w:val="21"/>
              </w:rPr>
            </w:pPr>
            <w:r w:rsidRPr="002C5FFB">
              <w:rPr>
                <w:rFonts w:ascii="Times New Roman" w:eastAsia="方正仿宋简体" w:hAnsi="Times New Roman" w:cs="Times New Roman"/>
                <w:b/>
                <w:szCs w:val="21"/>
              </w:rPr>
              <w:t>三、本年度办理结果</w:t>
            </w:r>
          </w:p>
        </w:tc>
        <w:tc>
          <w:tcPr>
            <w:tcW w:w="3820" w:type="dxa"/>
            <w:gridSpan w:val="2"/>
            <w:tcMar>
              <w:left w:w="57" w:type="dxa"/>
              <w:right w:w="57" w:type="dxa"/>
            </w:tcMar>
            <w:vAlign w:val="center"/>
          </w:tcPr>
          <w:p w:rsidR="00C570E0" w:rsidRPr="002C5FFB" w:rsidRDefault="00571366">
            <w:pPr>
              <w:widowControl/>
              <w:spacing w:line="300" w:lineRule="exact"/>
              <w:jc w:val="left"/>
              <w:rPr>
                <w:rFonts w:ascii="Times New Roman" w:eastAsia="方正仿宋简体" w:hAnsi="Times New Roman" w:cs="Times New Roman"/>
                <w:b/>
                <w:szCs w:val="21"/>
              </w:rPr>
            </w:pPr>
            <w:r w:rsidRPr="002C5FFB">
              <w:rPr>
                <w:rFonts w:ascii="Times New Roman" w:eastAsia="方正仿宋简体" w:hAnsi="Times New Roman" w:cs="Times New Roman"/>
                <w:b/>
                <w:szCs w:val="21"/>
              </w:rPr>
              <w:t>（一）予以公开</w:t>
            </w:r>
          </w:p>
        </w:tc>
        <w:tc>
          <w:tcPr>
            <w:tcW w:w="79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0"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8"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7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5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21" w:type="dxa"/>
            <w:tcMar>
              <w:left w:w="57" w:type="dxa"/>
              <w:right w:w="57" w:type="dxa"/>
            </w:tcMa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r>
      <w:tr w:rsidR="00C570E0" w:rsidRPr="002C5FFB">
        <w:trPr>
          <w:trHeight w:val="708"/>
          <w:jc w:val="center"/>
        </w:trPr>
        <w:tc>
          <w:tcPr>
            <w:tcW w:w="768"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3820" w:type="dxa"/>
            <w:gridSpan w:val="2"/>
            <w:tcMar>
              <w:left w:w="57" w:type="dxa"/>
              <w:right w:w="57" w:type="dxa"/>
            </w:tcMar>
            <w:vAlign w:val="center"/>
          </w:tcPr>
          <w:p w:rsidR="00C570E0" w:rsidRPr="002C5FFB" w:rsidRDefault="00571366">
            <w:pPr>
              <w:widowControl/>
              <w:spacing w:line="300" w:lineRule="exact"/>
              <w:jc w:val="left"/>
              <w:rPr>
                <w:rFonts w:ascii="Times New Roman" w:eastAsia="方正仿宋简体" w:hAnsi="Times New Roman" w:cs="Times New Roman"/>
                <w:b/>
                <w:szCs w:val="21"/>
              </w:rPr>
            </w:pPr>
            <w:r w:rsidRPr="002C5FFB">
              <w:rPr>
                <w:rFonts w:ascii="Times New Roman" w:eastAsia="方正仿宋简体" w:hAnsi="Times New Roman" w:cs="Times New Roman"/>
                <w:b/>
                <w:szCs w:val="21"/>
              </w:rPr>
              <w:t>（二）部分公开（区分处理的，只计这一情形，不计其他情形）</w:t>
            </w:r>
          </w:p>
        </w:tc>
        <w:tc>
          <w:tcPr>
            <w:tcW w:w="79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0"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8"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7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5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21" w:type="dxa"/>
            <w:tcMar>
              <w:left w:w="57" w:type="dxa"/>
              <w:right w:w="57" w:type="dxa"/>
            </w:tcMa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r>
      <w:tr w:rsidR="00C570E0" w:rsidRPr="002C5FFB">
        <w:trPr>
          <w:trHeight w:val="340"/>
          <w:jc w:val="center"/>
        </w:trPr>
        <w:tc>
          <w:tcPr>
            <w:tcW w:w="768"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942" w:type="dxa"/>
            <w:vMerge w:val="restart"/>
            <w:tcMar>
              <w:left w:w="57" w:type="dxa"/>
              <w:right w:w="57" w:type="dxa"/>
            </w:tcMar>
            <w:vAlign w:val="center"/>
          </w:tcPr>
          <w:p w:rsidR="00C570E0" w:rsidRPr="002C5FFB" w:rsidRDefault="00571366">
            <w:pPr>
              <w:widowControl/>
              <w:spacing w:line="300" w:lineRule="exact"/>
              <w:jc w:val="left"/>
              <w:rPr>
                <w:rFonts w:ascii="Times New Roman" w:eastAsia="方正仿宋简体" w:hAnsi="Times New Roman" w:cs="Times New Roman"/>
                <w:b/>
                <w:szCs w:val="21"/>
              </w:rPr>
            </w:pPr>
            <w:r w:rsidRPr="002C5FFB">
              <w:rPr>
                <w:rFonts w:ascii="Times New Roman" w:eastAsia="方正仿宋简体" w:hAnsi="Times New Roman" w:cs="Times New Roman"/>
                <w:b/>
                <w:szCs w:val="21"/>
              </w:rPr>
              <w:t>（三）不予公开</w:t>
            </w:r>
          </w:p>
        </w:tc>
        <w:tc>
          <w:tcPr>
            <w:tcW w:w="2878" w:type="dxa"/>
            <w:tcMar>
              <w:left w:w="57" w:type="dxa"/>
              <w:right w:w="57" w:type="dxa"/>
            </w:tcMar>
          </w:tcPr>
          <w:p w:rsidR="00C570E0" w:rsidRPr="002C5FFB" w:rsidRDefault="00571366">
            <w:pPr>
              <w:widowControl/>
              <w:spacing w:line="300" w:lineRule="exact"/>
              <w:jc w:val="left"/>
              <w:rPr>
                <w:rFonts w:ascii="Times New Roman" w:eastAsia="方正仿宋简体" w:hAnsi="Times New Roman" w:cs="Times New Roman"/>
                <w:b/>
                <w:szCs w:val="21"/>
              </w:rPr>
            </w:pPr>
            <w:r w:rsidRPr="002C5FFB">
              <w:rPr>
                <w:rFonts w:ascii="Times New Roman" w:eastAsia="方正仿宋简体" w:hAnsi="Times New Roman" w:cs="Times New Roman"/>
                <w:b/>
                <w:szCs w:val="21"/>
              </w:rPr>
              <w:t>1.</w:t>
            </w:r>
            <w:r w:rsidRPr="002C5FFB">
              <w:rPr>
                <w:rFonts w:ascii="Times New Roman" w:eastAsia="方正仿宋简体" w:hAnsi="Times New Roman" w:cs="Times New Roman"/>
                <w:b/>
                <w:szCs w:val="21"/>
              </w:rPr>
              <w:t>属于国家秘密</w:t>
            </w:r>
          </w:p>
        </w:tc>
        <w:tc>
          <w:tcPr>
            <w:tcW w:w="79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0"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8"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7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5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21" w:type="dxa"/>
            <w:tcMar>
              <w:left w:w="57" w:type="dxa"/>
              <w:right w:w="57" w:type="dxa"/>
            </w:tcMa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r>
      <w:tr w:rsidR="00C570E0" w:rsidRPr="002C5FFB">
        <w:trPr>
          <w:trHeight w:val="340"/>
          <w:jc w:val="center"/>
        </w:trPr>
        <w:tc>
          <w:tcPr>
            <w:tcW w:w="768"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942"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2878" w:type="dxa"/>
            <w:tcMar>
              <w:left w:w="57" w:type="dxa"/>
              <w:right w:w="57" w:type="dxa"/>
            </w:tcMar>
          </w:tcPr>
          <w:p w:rsidR="00C570E0" w:rsidRPr="002C5FFB" w:rsidRDefault="00571366">
            <w:pPr>
              <w:widowControl/>
              <w:spacing w:line="300" w:lineRule="exact"/>
              <w:jc w:val="left"/>
              <w:rPr>
                <w:rFonts w:ascii="Times New Roman" w:eastAsia="方正仿宋简体" w:hAnsi="Times New Roman" w:cs="Times New Roman"/>
                <w:b/>
                <w:szCs w:val="21"/>
              </w:rPr>
            </w:pPr>
            <w:r w:rsidRPr="002C5FFB">
              <w:rPr>
                <w:rFonts w:ascii="Times New Roman" w:eastAsia="方正仿宋简体" w:hAnsi="Times New Roman" w:cs="Times New Roman"/>
                <w:b/>
                <w:szCs w:val="21"/>
              </w:rPr>
              <w:t>2.</w:t>
            </w:r>
            <w:r w:rsidRPr="002C5FFB">
              <w:rPr>
                <w:rFonts w:ascii="Times New Roman" w:eastAsia="方正仿宋简体" w:hAnsi="Times New Roman" w:cs="Times New Roman"/>
                <w:b/>
                <w:szCs w:val="21"/>
              </w:rPr>
              <w:t>其他法律行政法规禁止公开</w:t>
            </w:r>
          </w:p>
        </w:tc>
        <w:tc>
          <w:tcPr>
            <w:tcW w:w="79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0"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8"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7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5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21" w:type="dxa"/>
            <w:tcMar>
              <w:left w:w="57" w:type="dxa"/>
              <w:right w:w="57" w:type="dxa"/>
            </w:tcMa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r>
      <w:tr w:rsidR="00C570E0" w:rsidRPr="002C5FFB">
        <w:trPr>
          <w:trHeight w:val="340"/>
          <w:jc w:val="center"/>
        </w:trPr>
        <w:tc>
          <w:tcPr>
            <w:tcW w:w="768"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942"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2878" w:type="dxa"/>
            <w:tcMar>
              <w:left w:w="57" w:type="dxa"/>
              <w:right w:w="57" w:type="dxa"/>
            </w:tcMar>
          </w:tcPr>
          <w:p w:rsidR="00C570E0" w:rsidRPr="002C5FFB" w:rsidRDefault="00571366">
            <w:pPr>
              <w:widowControl/>
              <w:spacing w:line="300" w:lineRule="exact"/>
              <w:jc w:val="left"/>
              <w:rPr>
                <w:rFonts w:ascii="Times New Roman" w:eastAsia="方正仿宋简体" w:hAnsi="Times New Roman" w:cs="Times New Roman"/>
                <w:b/>
                <w:szCs w:val="21"/>
              </w:rPr>
            </w:pPr>
            <w:r w:rsidRPr="002C5FFB">
              <w:rPr>
                <w:rFonts w:ascii="Times New Roman" w:eastAsia="方正仿宋简体" w:hAnsi="Times New Roman" w:cs="Times New Roman"/>
                <w:b/>
                <w:szCs w:val="21"/>
              </w:rPr>
              <w:t>3.</w:t>
            </w:r>
            <w:r w:rsidRPr="002C5FFB">
              <w:rPr>
                <w:rFonts w:ascii="Times New Roman" w:eastAsia="方正仿宋简体" w:hAnsi="Times New Roman" w:cs="Times New Roman"/>
                <w:b/>
                <w:szCs w:val="21"/>
              </w:rPr>
              <w:t>危及</w:t>
            </w:r>
            <w:r w:rsidRPr="002C5FFB">
              <w:rPr>
                <w:rFonts w:ascii="Times New Roman" w:eastAsia="方正仿宋简体" w:hAnsi="Times New Roman" w:cs="Times New Roman"/>
                <w:b/>
                <w:szCs w:val="21"/>
              </w:rPr>
              <w:t>“</w:t>
            </w:r>
            <w:r w:rsidRPr="002C5FFB">
              <w:rPr>
                <w:rFonts w:ascii="Times New Roman" w:eastAsia="方正仿宋简体" w:hAnsi="Times New Roman" w:cs="Times New Roman"/>
                <w:b/>
                <w:szCs w:val="21"/>
              </w:rPr>
              <w:t>三安全一稳定</w:t>
            </w:r>
            <w:r w:rsidRPr="002C5FFB">
              <w:rPr>
                <w:rFonts w:ascii="Times New Roman" w:eastAsia="方正仿宋简体" w:hAnsi="Times New Roman" w:cs="Times New Roman"/>
                <w:b/>
                <w:szCs w:val="21"/>
              </w:rPr>
              <w:t>”</w:t>
            </w:r>
          </w:p>
        </w:tc>
        <w:tc>
          <w:tcPr>
            <w:tcW w:w="79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0"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8"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7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5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21" w:type="dxa"/>
            <w:tcMar>
              <w:left w:w="57" w:type="dxa"/>
              <w:right w:w="57" w:type="dxa"/>
            </w:tcMa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r>
      <w:tr w:rsidR="00C570E0" w:rsidRPr="002C5FFB">
        <w:trPr>
          <w:trHeight w:val="340"/>
          <w:jc w:val="center"/>
        </w:trPr>
        <w:tc>
          <w:tcPr>
            <w:tcW w:w="768"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942"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2878" w:type="dxa"/>
            <w:tcMar>
              <w:left w:w="57" w:type="dxa"/>
              <w:right w:w="57" w:type="dxa"/>
            </w:tcMar>
          </w:tcPr>
          <w:p w:rsidR="00C570E0" w:rsidRPr="002C5FFB" w:rsidRDefault="00571366">
            <w:pPr>
              <w:widowControl/>
              <w:spacing w:line="300" w:lineRule="exact"/>
              <w:jc w:val="left"/>
              <w:rPr>
                <w:rFonts w:ascii="Times New Roman" w:eastAsia="方正仿宋简体" w:hAnsi="Times New Roman" w:cs="Times New Roman"/>
                <w:b/>
                <w:szCs w:val="21"/>
              </w:rPr>
            </w:pPr>
            <w:r w:rsidRPr="002C5FFB">
              <w:rPr>
                <w:rFonts w:ascii="Times New Roman" w:eastAsia="方正仿宋简体" w:hAnsi="Times New Roman" w:cs="Times New Roman"/>
                <w:b/>
                <w:szCs w:val="21"/>
              </w:rPr>
              <w:t>4.</w:t>
            </w:r>
            <w:r w:rsidRPr="002C5FFB">
              <w:rPr>
                <w:rFonts w:ascii="Times New Roman" w:eastAsia="方正仿宋简体" w:hAnsi="Times New Roman" w:cs="Times New Roman"/>
                <w:b/>
                <w:szCs w:val="21"/>
              </w:rPr>
              <w:t>保护第三方合法权益</w:t>
            </w:r>
          </w:p>
        </w:tc>
        <w:tc>
          <w:tcPr>
            <w:tcW w:w="79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0"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8"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7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5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21" w:type="dxa"/>
            <w:tcMar>
              <w:left w:w="57" w:type="dxa"/>
              <w:right w:w="57" w:type="dxa"/>
            </w:tcMa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r>
      <w:tr w:rsidR="00C570E0" w:rsidRPr="002C5FFB">
        <w:trPr>
          <w:trHeight w:val="340"/>
          <w:jc w:val="center"/>
        </w:trPr>
        <w:tc>
          <w:tcPr>
            <w:tcW w:w="768"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942"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2878" w:type="dxa"/>
            <w:tcMar>
              <w:left w:w="57" w:type="dxa"/>
              <w:right w:w="57" w:type="dxa"/>
            </w:tcMar>
          </w:tcPr>
          <w:p w:rsidR="00C570E0" w:rsidRPr="002C5FFB" w:rsidRDefault="00571366">
            <w:pPr>
              <w:widowControl/>
              <w:spacing w:line="300" w:lineRule="exact"/>
              <w:jc w:val="left"/>
              <w:rPr>
                <w:rFonts w:ascii="Times New Roman" w:eastAsia="方正仿宋简体" w:hAnsi="Times New Roman" w:cs="Times New Roman"/>
                <w:b/>
                <w:szCs w:val="21"/>
              </w:rPr>
            </w:pPr>
            <w:r w:rsidRPr="002C5FFB">
              <w:rPr>
                <w:rFonts w:ascii="Times New Roman" w:eastAsia="方正仿宋简体" w:hAnsi="Times New Roman" w:cs="Times New Roman"/>
                <w:b/>
                <w:szCs w:val="21"/>
              </w:rPr>
              <w:t>5.</w:t>
            </w:r>
            <w:r w:rsidRPr="002C5FFB">
              <w:rPr>
                <w:rFonts w:ascii="Times New Roman" w:eastAsia="方正仿宋简体" w:hAnsi="Times New Roman" w:cs="Times New Roman"/>
                <w:b/>
                <w:szCs w:val="21"/>
              </w:rPr>
              <w:t>属于三类内部事务信息</w:t>
            </w:r>
          </w:p>
        </w:tc>
        <w:tc>
          <w:tcPr>
            <w:tcW w:w="79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0"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8"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7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5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21" w:type="dxa"/>
            <w:tcMar>
              <w:left w:w="57" w:type="dxa"/>
              <w:right w:w="57" w:type="dxa"/>
            </w:tcMa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r>
      <w:tr w:rsidR="00C570E0" w:rsidRPr="002C5FFB">
        <w:trPr>
          <w:trHeight w:val="340"/>
          <w:jc w:val="center"/>
        </w:trPr>
        <w:tc>
          <w:tcPr>
            <w:tcW w:w="768"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942"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2878" w:type="dxa"/>
            <w:tcMar>
              <w:left w:w="57" w:type="dxa"/>
              <w:right w:w="57" w:type="dxa"/>
            </w:tcMar>
          </w:tcPr>
          <w:p w:rsidR="00C570E0" w:rsidRPr="002C5FFB" w:rsidRDefault="00571366">
            <w:pPr>
              <w:widowControl/>
              <w:spacing w:line="300" w:lineRule="exact"/>
              <w:jc w:val="left"/>
              <w:rPr>
                <w:rFonts w:ascii="Times New Roman" w:eastAsia="方正仿宋简体" w:hAnsi="Times New Roman" w:cs="Times New Roman"/>
                <w:b/>
                <w:szCs w:val="21"/>
              </w:rPr>
            </w:pPr>
            <w:r w:rsidRPr="002C5FFB">
              <w:rPr>
                <w:rFonts w:ascii="Times New Roman" w:eastAsia="方正仿宋简体" w:hAnsi="Times New Roman" w:cs="Times New Roman"/>
                <w:b/>
                <w:szCs w:val="21"/>
              </w:rPr>
              <w:t>6.</w:t>
            </w:r>
            <w:r w:rsidRPr="002C5FFB">
              <w:rPr>
                <w:rFonts w:ascii="Times New Roman" w:eastAsia="方正仿宋简体" w:hAnsi="Times New Roman" w:cs="Times New Roman"/>
                <w:b/>
                <w:szCs w:val="21"/>
              </w:rPr>
              <w:t>属于四类过程性信息</w:t>
            </w:r>
          </w:p>
        </w:tc>
        <w:tc>
          <w:tcPr>
            <w:tcW w:w="79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0"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8"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7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5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21" w:type="dxa"/>
            <w:tcMar>
              <w:left w:w="57" w:type="dxa"/>
              <w:right w:w="57" w:type="dxa"/>
            </w:tcMa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r>
      <w:tr w:rsidR="00C570E0" w:rsidRPr="002C5FFB">
        <w:trPr>
          <w:trHeight w:val="340"/>
          <w:jc w:val="center"/>
        </w:trPr>
        <w:tc>
          <w:tcPr>
            <w:tcW w:w="768"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942"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2878" w:type="dxa"/>
            <w:tcMar>
              <w:left w:w="57" w:type="dxa"/>
              <w:right w:w="57" w:type="dxa"/>
            </w:tcMar>
          </w:tcPr>
          <w:p w:rsidR="00C570E0" w:rsidRPr="002C5FFB" w:rsidRDefault="00571366">
            <w:pPr>
              <w:widowControl/>
              <w:spacing w:line="300" w:lineRule="exact"/>
              <w:jc w:val="left"/>
              <w:rPr>
                <w:rFonts w:ascii="Times New Roman" w:eastAsia="方正仿宋简体" w:hAnsi="Times New Roman" w:cs="Times New Roman"/>
                <w:b/>
                <w:szCs w:val="21"/>
              </w:rPr>
            </w:pPr>
            <w:r w:rsidRPr="002C5FFB">
              <w:rPr>
                <w:rFonts w:ascii="Times New Roman" w:eastAsia="方正仿宋简体" w:hAnsi="Times New Roman" w:cs="Times New Roman"/>
                <w:b/>
                <w:szCs w:val="21"/>
              </w:rPr>
              <w:t>7.</w:t>
            </w:r>
            <w:r w:rsidRPr="002C5FFB">
              <w:rPr>
                <w:rFonts w:ascii="Times New Roman" w:eastAsia="方正仿宋简体" w:hAnsi="Times New Roman" w:cs="Times New Roman"/>
                <w:b/>
                <w:szCs w:val="21"/>
              </w:rPr>
              <w:t>属于行政执法案卷</w:t>
            </w:r>
          </w:p>
        </w:tc>
        <w:tc>
          <w:tcPr>
            <w:tcW w:w="79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0"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8"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7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5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21" w:type="dxa"/>
            <w:tcMar>
              <w:left w:w="57" w:type="dxa"/>
              <w:right w:w="57" w:type="dxa"/>
            </w:tcMa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r>
      <w:tr w:rsidR="00C570E0" w:rsidRPr="002C5FFB">
        <w:trPr>
          <w:trHeight w:val="340"/>
          <w:jc w:val="center"/>
        </w:trPr>
        <w:tc>
          <w:tcPr>
            <w:tcW w:w="768"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942"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2878" w:type="dxa"/>
            <w:tcMar>
              <w:left w:w="57" w:type="dxa"/>
              <w:right w:w="57" w:type="dxa"/>
            </w:tcMar>
          </w:tcPr>
          <w:p w:rsidR="00C570E0" w:rsidRPr="002C5FFB" w:rsidRDefault="00571366">
            <w:pPr>
              <w:widowControl/>
              <w:spacing w:line="300" w:lineRule="exact"/>
              <w:jc w:val="left"/>
              <w:rPr>
                <w:rFonts w:ascii="Times New Roman" w:eastAsia="方正仿宋简体" w:hAnsi="Times New Roman" w:cs="Times New Roman"/>
                <w:b/>
                <w:szCs w:val="21"/>
              </w:rPr>
            </w:pPr>
            <w:r w:rsidRPr="002C5FFB">
              <w:rPr>
                <w:rFonts w:ascii="Times New Roman" w:eastAsia="方正仿宋简体" w:hAnsi="Times New Roman" w:cs="Times New Roman"/>
                <w:b/>
                <w:szCs w:val="21"/>
              </w:rPr>
              <w:t>8.</w:t>
            </w:r>
            <w:r w:rsidRPr="002C5FFB">
              <w:rPr>
                <w:rFonts w:ascii="Times New Roman" w:eastAsia="方正仿宋简体" w:hAnsi="Times New Roman" w:cs="Times New Roman"/>
                <w:b/>
                <w:szCs w:val="21"/>
              </w:rPr>
              <w:t>属于行政查询事项</w:t>
            </w:r>
          </w:p>
        </w:tc>
        <w:tc>
          <w:tcPr>
            <w:tcW w:w="79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0"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8"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7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5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21" w:type="dxa"/>
            <w:tcMar>
              <w:left w:w="57" w:type="dxa"/>
              <w:right w:w="57" w:type="dxa"/>
            </w:tcMa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r>
      <w:tr w:rsidR="00C570E0" w:rsidRPr="002C5FFB">
        <w:trPr>
          <w:trHeight w:val="340"/>
          <w:jc w:val="center"/>
        </w:trPr>
        <w:tc>
          <w:tcPr>
            <w:tcW w:w="768"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942" w:type="dxa"/>
            <w:vMerge w:val="restart"/>
            <w:tcMar>
              <w:left w:w="57" w:type="dxa"/>
              <w:right w:w="57" w:type="dxa"/>
            </w:tcMar>
            <w:vAlign w:val="center"/>
          </w:tcPr>
          <w:p w:rsidR="00C570E0" w:rsidRPr="002C5FFB" w:rsidRDefault="00571366">
            <w:pPr>
              <w:widowControl/>
              <w:spacing w:line="300" w:lineRule="exact"/>
              <w:jc w:val="left"/>
              <w:rPr>
                <w:rFonts w:ascii="Times New Roman" w:eastAsia="方正仿宋简体" w:hAnsi="Times New Roman" w:cs="Times New Roman"/>
                <w:b/>
                <w:szCs w:val="21"/>
              </w:rPr>
            </w:pPr>
            <w:r w:rsidRPr="002C5FFB">
              <w:rPr>
                <w:rFonts w:ascii="Times New Roman" w:eastAsia="方正仿宋简体" w:hAnsi="Times New Roman" w:cs="Times New Roman"/>
                <w:b/>
                <w:szCs w:val="21"/>
              </w:rPr>
              <w:t>（四）无法提供</w:t>
            </w:r>
          </w:p>
        </w:tc>
        <w:tc>
          <w:tcPr>
            <w:tcW w:w="2878" w:type="dxa"/>
            <w:tcMar>
              <w:left w:w="57" w:type="dxa"/>
              <w:right w:w="57" w:type="dxa"/>
            </w:tcMar>
          </w:tcPr>
          <w:p w:rsidR="00C570E0" w:rsidRPr="002C5FFB" w:rsidRDefault="00571366">
            <w:pPr>
              <w:widowControl/>
              <w:spacing w:line="300" w:lineRule="exact"/>
              <w:jc w:val="left"/>
              <w:rPr>
                <w:rFonts w:ascii="Times New Roman" w:eastAsia="方正仿宋简体" w:hAnsi="Times New Roman" w:cs="Times New Roman"/>
                <w:b/>
                <w:szCs w:val="21"/>
              </w:rPr>
            </w:pPr>
            <w:r w:rsidRPr="002C5FFB">
              <w:rPr>
                <w:rFonts w:ascii="Times New Roman" w:eastAsia="方正仿宋简体" w:hAnsi="Times New Roman" w:cs="Times New Roman"/>
                <w:b/>
                <w:szCs w:val="21"/>
              </w:rPr>
              <w:t>1.</w:t>
            </w:r>
            <w:r w:rsidRPr="002C5FFB">
              <w:rPr>
                <w:rFonts w:ascii="Times New Roman" w:eastAsia="方正仿宋简体" w:hAnsi="Times New Roman" w:cs="Times New Roman"/>
                <w:b/>
                <w:szCs w:val="21"/>
              </w:rPr>
              <w:t>本机关不掌握相关政府信息</w:t>
            </w:r>
          </w:p>
        </w:tc>
        <w:tc>
          <w:tcPr>
            <w:tcW w:w="79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0"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8"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7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5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21" w:type="dxa"/>
            <w:tcMar>
              <w:left w:w="57" w:type="dxa"/>
              <w:right w:w="57" w:type="dxa"/>
            </w:tcMa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r>
      <w:tr w:rsidR="00C570E0" w:rsidRPr="002C5FFB">
        <w:trPr>
          <w:trHeight w:val="340"/>
          <w:jc w:val="center"/>
        </w:trPr>
        <w:tc>
          <w:tcPr>
            <w:tcW w:w="768"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942"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2878" w:type="dxa"/>
            <w:tcMar>
              <w:left w:w="57" w:type="dxa"/>
              <w:right w:w="57" w:type="dxa"/>
            </w:tcMar>
          </w:tcPr>
          <w:p w:rsidR="00C570E0" w:rsidRPr="002C5FFB" w:rsidRDefault="00571366">
            <w:pPr>
              <w:widowControl/>
              <w:spacing w:line="300" w:lineRule="exact"/>
              <w:jc w:val="left"/>
              <w:rPr>
                <w:rFonts w:ascii="Times New Roman" w:eastAsia="方正仿宋简体" w:hAnsi="Times New Roman" w:cs="Times New Roman"/>
                <w:b/>
                <w:szCs w:val="21"/>
              </w:rPr>
            </w:pPr>
            <w:r w:rsidRPr="002C5FFB">
              <w:rPr>
                <w:rFonts w:ascii="Times New Roman" w:eastAsia="方正仿宋简体" w:hAnsi="Times New Roman" w:cs="Times New Roman"/>
                <w:b/>
                <w:szCs w:val="21"/>
              </w:rPr>
              <w:t>2.</w:t>
            </w:r>
            <w:r w:rsidRPr="002C5FFB">
              <w:rPr>
                <w:rFonts w:ascii="Times New Roman" w:eastAsia="方正仿宋简体" w:hAnsi="Times New Roman" w:cs="Times New Roman"/>
                <w:b/>
                <w:szCs w:val="21"/>
              </w:rPr>
              <w:t>没有现成信息需要另行制作</w:t>
            </w:r>
          </w:p>
        </w:tc>
        <w:tc>
          <w:tcPr>
            <w:tcW w:w="79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0"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8"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7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5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21" w:type="dxa"/>
            <w:tcMar>
              <w:left w:w="57" w:type="dxa"/>
              <w:right w:w="57" w:type="dxa"/>
            </w:tcMa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r>
      <w:tr w:rsidR="00C570E0" w:rsidRPr="002C5FFB">
        <w:trPr>
          <w:trHeight w:val="340"/>
          <w:jc w:val="center"/>
        </w:trPr>
        <w:tc>
          <w:tcPr>
            <w:tcW w:w="768"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942"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2878" w:type="dxa"/>
            <w:tcMar>
              <w:left w:w="57" w:type="dxa"/>
              <w:right w:w="57" w:type="dxa"/>
            </w:tcMar>
          </w:tcPr>
          <w:p w:rsidR="00C570E0" w:rsidRPr="002C5FFB" w:rsidRDefault="00571366">
            <w:pPr>
              <w:widowControl/>
              <w:spacing w:line="300" w:lineRule="exact"/>
              <w:jc w:val="left"/>
              <w:rPr>
                <w:rFonts w:ascii="Times New Roman" w:eastAsia="方正仿宋简体" w:hAnsi="Times New Roman" w:cs="Times New Roman"/>
                <w:b/>
                <w:szCs w:val="21"/>
              </w:rPr>
            </w:pPr>
            <w:r w:rsidRPr="002C5FFB">
              <w:rPr>
                <w:rFonts w:ascii="Times New Roman" w:eastAsia="方正仿宋简体" w:hAnsi="Times New Roman" w:cs="Times New Roman"/>
                <w:b/>
                <w:szCs w:val="21"/>
              </w:rPr>
              <w:t>3.</w:t>
            </w:r>
            <w:r w:rsidRPr="002C5FFB">
              <w:rPr>
                <w:rFonts w:ascii="Times New Roman" w:eastAsia="方正仿宋简体" w:hAnsi="Times New Roman" w:cs="Times New Roman"/>
                <w:b/>
                <w:szCs w:val="21"/>
              </w:rPr>
              <w:t>补正后申请内容仍不明确</w:t>
            </w:r>
          </w:p>
        </w:tc>
        <w:tc>
          <w:tcPr>
            <w:tcW w:w="79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0"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8"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7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5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21" w:type="dxa"/>
            <w:tcMar>
              <w:left w:w="57" w:type="dxa"/>
              <w:right w:w="57" w:type="dxa"/>
            </w:tcMa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r>
      <w:tr w:rsidR="00C570E0" w:rsidRPr="002C5FFB">
        <w:trPr>
          <w:jc w:val="center"/>
        </w:trPr>
        <w:tc>
          <w:tcPr>
            <w:tcW w:w="768" w:type="dxa"/>
            <w:vMerge w:val="restart"/>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942" w:type="dxa"/>
            <w:vMerge w:val="restart"/>
            <w:tcMar>
              <w:left w:w="57" w:type="dxa"/>
              <w:right w:w="57" w:type="dxa"/>
            </w:tcMar>
            <w:vAlign w:val="center"/>
          </w:tcPr>
          <w:p w:rsidR="00C570E0" w:rsidRPr="002C5FFB" w:rsidRDefault="00571366">
            <w:pPr>
              <w:widowControl/>
              <w:spacing w:line="300" w:lineRule="exact"/>
              <w:jc w:val="left"/>
              <w:rPr>
                <w:rFonts w:ascii="Times New Roman" w:eastAsia="方正仿宋简体" w:hAnsi="Times New Roman" w:cs="Times New Roman"/>
                <w:b/>
                <w:szCs w:val="21"/>
              </w:rPr>
            </w:pPr>
            <w:r w:rsidRPr="002C5FFB">
              <w:rPr>
                <w:rFonts w:ascii="Times New Roman" w:eastAsia="方正仿宋简体" w:hAnsi="Times New Roman" w:cs="Times New Roman"/>
                <w:b/>
                <w:szCs w:val="21"/>
              </w:rPr>
              <w:t>（五）不予处理</w:t>
            </w:r>
          </w:p>
        </w:tc>
        <w:tc>
          <w:tcPr>
            <w:tcW w:w="2878" w:type="dxa"/>
            <w:tcMar>
              <w:left w:w="57" w:type="dxa"/>
              <w:right w:w="57" w:type="dxa"/>
            </w:tcMar>
          </w:tcPr>
          <w:p w:rsidR="00C570E0" w:rsidRPr="002C5FFB" w:rsidRDefault="00571366">
            <w:pPr>
              <w:widowControl/>
              <w:spacing w:line="300" w:lineRule="exact"/>
              <w:jc w:val="left"/>
              <w:rPr>
                <w:rFonts w:ascii="Times New Roman" w:eastAsia="方正仿宋简体" w:hAnsi="Times New Roman" w:cs="Times New Roman"/>
                <w:b/>
                <w:szCs w:val="21"/>
              </w:rPr>
            </w:pPr>
            <w:r w:rsidRPr="002C5FFB">
              <w:rPr>
                <w:rFonts w:ascii="Times New Roman" w:eastAsia="方正仿宋简体" w:hAnsi="Times New Roman" w:cs="Times New Roman"/>
                <w:b/>
                <w:szCs w:val="21"/>
              </w:rPr>
              <w:t>1.</w:t>
            </w:r>
            <w:r w:rsidRPr="002C5FFB">
              <w:rPr>
                <w:rFonts w:ascii="Times New Roman" w:eastAsia="方正仿宋简体" w:hAnsi="Times New Roman" w:cs="Times New Roman"/>
                <w:b/>
                <w:szCs w:val="21"/>
              </w:rPr>
              <w:t>信访举报投诉类申请</w:t>
            </w:r>
          </w:p>
        </w:tc>
        <w:tc>
          <w:tcPr>
            <w:tcW w:w="79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0"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8"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7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5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21" w:type="dxa"/>
            <w:tcMar>
              <w:left w:w="57" w:type="dxa"/>
              <w:right w:w="57" w:type="dxa"/>
            </w:tcMa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r>
      <w:tr w:rsidR="00C570E0" w:rsidRPr="002C5FFB">
        <w:trPr>
          <w:jc w:val="center"/>
        </w:trPr>
        <w:tc>
          <w:tcPr>
            <w:tcW w:w="768"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942"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2878" w:type="dxa"/>
            <w:tcMar>
              <w:left w:w="57" w:type="dxa"/>
              <w:right w:w="57" w:type="dxa"/>
            </w:tcMar>
          </w:tcPr>
          <w:p w:rsidR="00C570E0" w:rsidRPr="002C5FFB" w:rsidRDefault="00571366">
            <w:pPr>
              <w:widowControl/>
              <w:spacing w:line="300" w:lineRule="exact"/>
              <w:jc w:val="left"/>
              <w:rPr>
                <w:rFonts w:ascii="Times New Roman" w:eastAsia="方正仿宋简体" w:hAnsi="Times New Roman" w:cs="Times New Roman"/>
                <w:b/>
                <w:szCs w:val="21"/>
              </w:rPr>
            </w:pPr>
            <w:r w:rsidRPr="002C5FFB">
              <w:rPr>
                <w:rFonts w:ascii="Times New Roman" w:eastAsia="方正仿宋简体" w:hAnsi="Times New Roman" w:cs="Times New Roman"/>
                <w:b/>
                <w:szCs w:val="21"/>
              </w:rPr>
              <w:t>2.</w:t>
            </w:r>
            <w:r w:rsidRPr="002C5FFB">
              <w:rPr>
                <w:rFonts w:ascii="Times New Roman" w:eastAsia="方正仿宋简体" w:hAnsi="Times New Roman" w:cs="Times New Roman"/>
                <w:b/>
                <w:szCs w:val="21"/>
              </w:rPr>
              <w:t>重复申请</w:t>
            </w:r>
          </w:p>
        </w:tc>
        <w:tc>
          <w:tcPr>
            <w:tcW w:w="79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0"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8"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7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5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21" w:type="dxa"/>
            <w:tcMar>
              <w:left w:w="57" w:type="dxa"/>
              <w:right w:w="57" w:type="dxa"/>
            </w:tcMa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r>
      <w:tr w:rsidR="00C570E0" w:rsidRPr="002C5FFB">
        <w:trPr>
          <w:jc w:val="center"/>
        </w:trPr>
        <w:tc>
          <w:tcPr>
            <w:tcW w:w="768"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942"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2878" w:type="dxa"/>
            <w:tcMar>
              <w:left w:w="57" w:type="dxa"/>
              <w:right w:w="57" w:type="dxa"/>
            </w:tcMar>
          </w:tcPr>
          <w:p w:rsidR="00C570E0" w:rsidRPr="002C5FFB" w:rsidRDefault="00571366">
            <w:pPr>
              <w:widowControl/>
              <w:spacing w:line="300" w:lineRule="exact"/>
              <w:jc w:val="left"/>
              <w:rPr>
                <w:rFonts w:ascii="Times New Roman" w:eastAsia="方正仿宋简体" w:hAnsi="Times New Roman" w:cs="Times New Roman"/>
                <w:b/>
                <w:szCs w:val="21"/>
              </w:rPr>
            </w:pPr>
            <w:r w:rsidRPr="002C5FFB">
              <w:rPr>
                <w:rFonts w:ascii="Times New Roman" w:eastAsia="方正仿宋简体" w:hAnsi="Times New Roman" w:cs="Times New Roman"/>
                <w:b/>
                <w:szCs w:val="21"/>
              </w:rPr>
              <w:t>3.</w:t>
            </w:r>
            <w:r w:rsidRPr="002C5FFB">
              <w:rPr>
                <w:rFonts w:ascii="Times New Roman" w:eastAsia="方正仿宋简体" w:hAnsi="Times New Roman" w:cs="Times New Roman"/>
                <w:b/>
                <w:szCs w:val="21"/>
              </w:rPr>
              <w:t>要求提供公开出版物</w:t>
            </w:r>
          </w:p>
        </w:tc>
        <w:tc>
          <w:tcPr>
            <w:tcW w:w="79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0"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8"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7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5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21" w:type="dxa"/>
            <w:tcMar>
              <w:left w:w="57" w:type="dxa"/>
              <w:right w:w="57" w:type="dxa"/>
            </w:tcMa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r>
      <w:tr w:rsidR="00C570E0" w:rsidRPr="002C5FFB">
        <w:trPr>
          <w:jc w:val="center"/>
        </w:trPr>
        <w:tc>
          <w:tcPr>
            <w:tcW w:w="768"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942"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2878" w:type="dxa"/>
            <w:tcMar>
              <w:left w:w="57" w:type="dxa"/>
              <w:right w:w="57" w:type="dxa"/>
            </w:tcMar>
          </w:tcPr>
          <w:p w:rsidR="00C570E0" w:rsidRPr="002C5FFB" w:rsidRDefault="00571366">
            <w:pPr>
              <w:widowControl/>
              <w:spacing w:line="300" w:lineRule="exact"/>
              <w:jc w:val="left"/>
              <w:rPr>
                <w:rFonts w:ascii="Times New Roman" w:eastAsia="方正仿宋简体" w:hAnsi="Times New Roman" w:cs="Times New Roman"/>
                <w:b/>
                <w:szCs w:val="21"/>
              </w:rPr>
            </w:pPr>
            <w:r w:rsidRPr="002C5FFB">
              <w:rPr>
                <w:rFonts w:ascii="Times New Roman" w:eastAsia="方正仿宋简体" w:hAnsi="Times New Roman" w:cs="Times New Roman"/>
                <w:b/>
                <w:szCs w:val="21"/>
              </w:rPr>
              <w:t>4.</w:t>
            </w:r>
            <w:r w:rsidRPr="002C5FFB">
              <w:rPr>
                <w:rFonts w:ascii="Times New Roman" w:eastAsia="方正仿宋简体" w:hAnsi="Times New Roman" w:cs="Times New Roman"/>
                <w:b/>
                <w:szCs w:val="21"/>
              </w:rPr>
              <w:t>无正当理由大量反复申请</w:t>
            </w:r>
          </w:p>
        </w:tc>
        <w:tc>
          <w:tcPr>
            <w:tcW w:w="79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0"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8"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7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5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21" w:type="dxa"/>
            <w:tcMar>
              <w:left w:w="57" w:type="dxa"/>
              <w:right w:w="57" w:type="dxa"/>
            </w:tcMa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r>
      <w:tr w:rsidR="00C570E0" w:rsidRPr="002C5FFB">
        <w:trPr>
          <w:trHeight w:val="779"/>
          <w:jc w:val="center"/>
        </w:trPr>
        <w:tc>
          <w:tcPr>
            <w:tcW w:w="768"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942"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2878" w:type="dxa"/>
            <w:tcMar>
              <w:left w:w="57" w:type="dxa"/>
              <w:right w:w="57" w:type="dxa"/>
            </w:tcMar>
            <w:vAlign w:val="center"/>
          </w:tcPr>
          <w:p w:rsidR="00C570E0" w:rsidRPr="002C5FFB" w:rsidRDefault="00571366">
            <w:pPr>
              <w:widowControl/>
              <w:spacing w:line="300" w:lineRule="exact"/>
              <w:rPr>
                <w:rFonts w:ascii="Times New Roman" w:eastAsia="方正仿宋简体" w:hAnsi="Times New Roman" w:cs="Times New Roman"/>
                <w:b/>
                <w:szCs w:val="21"/>
              </w:rPr>
            </w:pPr>
            <w:r w:rsidRPr="002C5FFB">
              <w:rPr>
                <w:rFonts w:ascii="Times New Roman" w:eastAsia="方正仿宋简体" w:hAnsi="Times New Roman" w:cs="Times New Roman"/>
                <w:b/>
                <w:szCs w:val="21"/>
              </w:rPr>
              <w:t>5.</w:t>
            </w:r>
            <w:r w:rsidRPr="002C5FFB">
              <w:rPr>
                <w:rFonts w:ascii="Times New Roman" w:eastAsia="方正仿宋简体" w:hAnsi="Times New Roman" w:cs="Times New Roman"/>
                <w:b/>
                <w:szCs w:val="21"/>
              </w:rPr>
              <w:t>要求行政机关确认或重新出具已获取信息</w:t>
            </w:r>
          </w:p>
        </w:tc>
        <w:tc>
          <w:tcPr>
            <w:tcW w:w="79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0"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8"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7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5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21" w:type="dxa"/>
            <w:tcMar>
              <w:left w:w="57" w:type="dxa"/>
              <w:right w:w="57" w:type="dxa"/>
            </w:tcMa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r>
      <w:tr w:rsidR="00C570E0" w:rsidRPr="002C5FFB">
        <w:trPr>
          <w:jc w:val="center"/>
        </w:trPr>
        <w:tc>
          <w:tcPr>
            <w:tcW w:w="768"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942" w:type="dxa"/>
            <w:vMerge w:val="restart"/>
            <w:tcMar>
              <w:left w:w="57" w:type="dxa"/>
              <w:right w:w="57" w:type="dxa"/>
            </w:tcMar>
            <w:vAlign w:val="center"/>
          </w:tcPr>
          <w:p w:rsidR="00C570E0" w:rsidRPr="002C5FFB" w:rsidRDefault="00571366">
            <w:pPr>
              <w:widowControl/>
              <w:spacing w:line="300" w:lineRule="exact"/>
              <w:jc w:val="left"/>
              <w:rPr>
                <w:rFonts w:ascii="Times New Roman" w:eastAsia="方正仿宋简体" w:hAnsi="Times New Roman" w:cs="Times New Roman"/>
                <w:b/>
                <w:szCs w:val="21"/>
              </w:rPr>
            </w:pPr>
            <w:r w:rsidRPr="002C5FFB">
              <w:rPr>
                <w:rFonts w:ascii="Times New Roman" w:eastAsia="方正仿宋简体" w:hAnsi="Times New Roman" w:cs="Times New Roman"/>
                <w:b/>
                <w:szCs w:val="21"/>
              </w:rPr>
              <w:t>（六）其他处理</w:t>
            </w:r>
          </w:p>
        </w:tc>
        <w:tc>
          <w:tcPr>
            <w:tcW w:w="2878" w:type="dxa"/>
            <w:tcMar>
              <w:left w:w="57" w:type="dxa"/>
              <w:right w:w="57" w:type="dxa"/>
            </w:tcMar>
            <w:vAlign w:val="center"/>
          </w:tcPr>
          <w:p w:rsidR="00C570E0" w:rsidRPr="002C5FFB" w:rsidRDefault="00571366">
            <w:pPr>
              <w:widowControl/>
              <w:spacing w:line="300" w:lineRule="exact"/>
              <w:rPr>
                <w:rFonts w:ascii="Times New Roman" w:eastAsia="方正仿宋简体" w:hAnsi="Times New Roman" w:cs="Times New Roman"/>
                <w:b/>
                <w:szCs w:val="21"/>
              </w:rPr>
            </w:pPr>
            <w:r w:rsidRPr="002C5FFB">
              <w:rPr>
                <w:rFonts w:ascii="Times New Roman" w:eastAsia="方正仿宋简体" w:hAnsi="Times New Roman" w:cs="Times New Roman"/>
                <w:b/>
                <w:szCs w:val="21"/>
              </w:rPr>
              <w:t>1.</w:t>
            </w:r>
            <w:r w:rsidRPr="002C5FFB">
              <w:rPr>
                <w:rFonts w:ascii="Times New Roman" w:eastAsia="方正仿宋简体" w:hAnsi="Times New Roman" w:cs="Times New Roman"/>
                <w:b/>
                <w:szCs w:val="21"/>
              </w:rPr>
              <w:t>申请人无正当理由逾期不补正、行政机关不再处理其政府信息公开申请</w:t>
            </w:r>
          </w:p>
        </w:tc>
        <w:tc>
          <w:tcPr>
            <w:tcW w:w="79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0"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8"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7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5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21" w:type="dxa"/>
            <w:tcMar>
              <w:left w:w="57" w:type="dxa"/>
              <w:right w:w="57" w:type="dxa"/>
            </w:tcMa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r>
      <w:tr w:rsidR="00C570E0" w:rsidRPr="002C5FFB">
        <w:trPr>
          <w:jc w:val="center"/>
        </w:trPr>
        <w:tc>
          <w:tcPr>
            <w:tcW w:w="768"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942"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2878" w:type="dxa"/>
            <w:tcMar>
              <w:left w:w="57" w:type="dxa"/>
              <w:right w:w="57" w:type="dxa"/>
            </w:tcMar>
            <w:vAlign w:val="center"/>
          </w:tcPr>
          <w:p w:rsidR="00C570E0" w:rsidRPr="002C5FFB" w:rsidRDefault="00571366">
            <w:pPr>
              <w:widowControl/>
              <w:spacing w:line="300" w:lineRule="exact"/>
              <w:rPr>
                <w:rFonts w:ascii="Times New Roman" w:eastAsia="方正仿宋简体" w:hAnsi="Times New Roman" w:cs="Times New Roman"/>
                <w:b/>
                <w:szCs w:val="21"/>
              </w:rPr>
            </w:pPr>
            <w:r w:rsidRPr="002C5FFB">
              <w:rPr>
                <w:rFonts w:ascii="Times New Roman" w:eastAsia="方正仿宋简体" w:hAnsi="Times New Roman" w:cs="Times New Roman"/>
                <w:b/>
                <w:szCs w:val="21"/>
              </w:rPr>
              <w:t>2.</w:t>
            </w:r>
            <w:r w:rsidRPr="002C5FFB">
              <w:rPr>
                <w:rFonts w:ascii="Times New Roman" w:eastAsia="方正仿宋简体" w:hAnsi="Times New Roman" w:cs="Times New Roman"/>
                <w:b/>
                <w:szCs w:val="21"/>
              </w:rPr>
              <w:t>申请人逾期未按收费通知要求缴纳费用、行政机关不再处理其政府信息公开申请</w:t>
            </w:r>
          </w:p>
        </w:tc>
        <w:tc>
          <w:tcPr>
            <w:tcW w:w="79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0"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8"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7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5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21" w:type="dxa"/>
            <w:tcMar>
              <w:left w:w="57" w:type="dxa"/>
              <w:right w:w="57" w:type="dxa"/>
            </w:tcMa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r>
      <w:tr w:rsidR="00C570E0" w:rsidRPr="002C5FFB">
        <w:trPr>
          <w:jc w:val="center"/>
        </w:trPr>
        <w:tc>
          <w:tcPr>
            <w:tcW w:w="768"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942"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2878" w:type="dxa"/>
            <w:tcMar>
              <w:left w:w="57" w:type="dxa"/>
              <w:right w:w="57" w:type="dxa"/>
            </w:tcMar>
            <w:vAlign w:val="center"/>
          </w:tcPr>
          <w:p w:rsidR="00C570E0" w:rsidRPr="002C5FFB" w:rsidRDefault="00571366">
            <w:pPr>
              <w:widowControl/>
              <w:spacing w:line="300" w:lineRule="exact"/>
              <w:jc w:val="left"/>
              <w:rPr>
                <w:rFonts w:ascii="Times New Roman" w:eastAsia="方正仿宋简体" w:hAnsi="Times New Roman" w:cs="Times New Roman"/>
                <w:b/>
                <w:szCs w:val="21"/>
              </w:rPr>
            </w:pPr>
            <w:r w:rsidRPr="002C5FFB">
              <w:rPr>
                <w:rFonts w:ascii="Times New Roman" w:eastAsia="方正仿宋简体" w:hAnsi="Times New Roman" w:cs="Times New Roman"/>
                <w:b/>
                <w:szCs w:val="21"/>
              </w:rPr>
              <w:t>3.</w:t>
            </w:r>
            <w:r w:rsidRPr="002C5FFB">
              <w:rPr>
                <w:rFonts w:ascii="Times New Roman" w:eastAsia="方正仿宋简体" w:hAnsi="Times New Roman" w:cs="Times New Roman"/>
                <w:b/>
                <w:szCs w:val="21"/>
              </w:rPr>
              <w:t>其他</w:t>
            </w:r>
          </w:p>
        </w:tc>
        <w:tc>
          <w:tcPr>
            <w:tcW w:w="79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0"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8"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7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5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21" w:type="dxa"/>
            <w:tcMar>
              <w:left w:w="57" w:type="dxa"/>
              <w:right w:w="57" w:type="dxa"/>
            </w:tcMa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r>
      <w:tr w:rsidR="00C570E0" w:rsidRPr="002C5FFB">
        <w:trPr>
          <w:jc w:val="center"/>
        </w:trPr>
        <w:tc>
          <w:tcPr>
            <w:tcW w:w="768" w:type="dxa"/>
            <w:vMerge/>
            <w:tcMar>
              <w:left w:w="57" w:type="dxa"/>
              <w:right w:w="57" w:type="dxa"/>
            </w:tcMar>
            <w:vAlign w:val="center"/>
          </w:tcPr>
          <w:p w:rsidR="00C570E0" w:rsidRPr="002C5FFB" w:rsidRDefault="00C570E0">
            <w:pPr>
              <w:spacing w:line="300" w:lineRule="exact"/>
              <w:rPr>
                <w:rFonts w:ascii="Times New Roman" w:eastAsia="方正仿宋简体" w:hAnsi="Times New Roman" w:cs="Times New Roman"/>
                <w:b/>
                <w:szCs w:val="21"/>
              </w:rPr>
            </w:pPr>
          </w:p>
        </w:tc>
        <w:tc>
          <w:tcPr>
            <w:tcW w:w="3820" w:type="dxa"/>
            <w:gridSpan w:val="2"/>
            <w:tcMar>
              <w:left w:w="57" w:type="dxa"/>
              <w:right w:w="57" w:type="dxa"/>
            </w:tcMar>
            <w:vAlign w:val="center"/>
          </w:tcPr>
          <w:p w:rsidR="00C570E0" w:rsidRPr="002C5FFB" w:rsidRDefault="00571366">
            <w:pPr>
              <w:widowControl/>
              <w:spacing w:line="300" w:lineRule="exact"/>
              <w:jc w:val="left"/>
              <w:rPr>
                <w:rFonts w:ascii="Times New Roman" w:eastAsia="方正仿宋简体" w:hAnsi="Times New Roman" w:cs="Times New Roman"/>
                <w:b/>
                <w:szCs w:val="21"/>
              </w:rPr>
            </w:pPr>
            <w:r w:rsidRPr="002C5FFB">
              <w:rPr>
                <w:rFonts w:ascii="Times New Roman" w:eastAsia="方正仿宋简体" w:hAnsi="Times New Roman" w:cs="Times New Roman"/>
                <w:b/>
                <w:szCs w:val="21"/>
              </w:rPr>
              <w:t>（七）总计</w:t>
            </w:r>
          </w:p>
        </w:tc>
        <w:tc>
          <w:tcPr>
            <w:tcW w:w="79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0"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8"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7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5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21" w:type="dxa"/>
            <w:tcMar>
              <w:left w:w="57" w:type="dxa"/>
              <w:right w:w="57" w:type="dxa"/>
            </w:tcMa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r>
      <w:tr w:rsidR="00C570E0" w:rsidRPr="002C5FFB">
        <w:trPr>
          <w:jc w:val="center"/>
        </w:trPr>
        <w:tc>
          <w:tcPr>
            <w:tcW w:w="4588" w:type="dxa"/>
            <w:gridSpan w:val="3"/>
            <w:tcMar>
              <w:left w:w="57" w:type="dxa"/>
              <w:right w:w="57" w:type="dxa"/>
            </w:tcMar>
            <w:vAlign w:val="center"/>
          </w:tcPr>
          <w:p w:rsidR="00C570E0" w:rsidRPr="002C5FFB" w:rsidRDefault="00571366">
            <w:pPr>
              <w:widowControl/>
              <w:spacing w:line="300" w:lineRule="exact"/>
              <w:jc w:val="left"/>
              <w:rPr>
                <w:rFonts w:ascii="Times New Roman" w:eastAsia="方正仿宋简体" w:hAnsi="Times New Roman" w:cs="Times New Roman"/>
                <w:b/>
                <w:szCs w:val="21"/>
              </w:rPr>
            </w:pPr>
            <w:r w:rsidRPr="002C5FFB">
              <w:rPr>
                <w:rFonts w:ascii="Times New Roman" w:eastAsia="方正仿宋简体" w:hAnsi="Times New Roman" w:cs="Times New Roman"/>
                <w:b/>
                <w:szCs w:val="21"/>
              </w:rPr>
              <w:t>四、结转下年度继续办理</w:t>
            </w:r>
          </w:p>
        </w:tc>
        <w:tc>
          <w:tcPr>
            <w:tcW w:w="79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0"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98"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71"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59" w:type="dxa"/>
            <w:tcMar>
              <w:left w:w="57" w:type="dxa"/>
              <w:right w:w="57" w:type="dxa"/>
            </w:tcMar>
            <w:vAlign w:val="cente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c>
          <w:tcPr>
            <w:tcW w:w="521" w:type="dxa"/>
            <w:tcMar>
              <w:left w:w="57" w:type="dxa"/>
              <w:right w:w="57" w:type="dxa"/>
            </w:tcMar>
          </w:tcPr>
          <w:p w:rsidR="00C570E0" w:rsidRPr="002C5FFB" w:rsidRDefault="00571366">
            <w:pPr>
              <w:widowControl/>
              <w:spacing w:line="300" w:lineRule="exact"/>
              <w:jc w:val="center"/>
              <w:rPr>
                <w:rFonts w:ascii="Times New Roman" w:eastAsia="方正仿宋简体" w:hAnsi="Times New Roman" w:cs="Times New Roman"/>
                <w:b/>
                <w:szCs w:val="21"/>
              </w:rPr>
            </w:pPr>
            <w:r w:rsidRPr="002C5FFB">
              <w:rPr>
                <w:rFonts w:ascii="Times New Roman" w:eastAsia="方正仿宋简体" w:hAnsi="Times New Roman" w:cs="Times New Roman"/>
                <w:b/>
                <w:szCs w:val="21"/>
              </w:rPr>
              <w:t>0</w:t>
            </w:r>
          </w:p>
        </w:tc>
      </w:tr>
    </w:tbl>
    <w:p w:rsidR="00C570E0" w:rsidRPr="002C5FFB" w:rsidRDefault="00571366">
      <w:pPr>
        <w:spacing w:line="590" w:lineRule="exact"/>
        <w:ind w:rightChars="-50" w:right="-105" w:firstLineChars="200" w:firstLine="641"/>
        <w:rPr>
          <w:rFonts w:ascii="Times New Roman" w:eastAsia="方正黑体简体" w:hAnsi="Times New Roman" w:cs="Times New Roman"/>
          <w:b/>
          <w:kern w:val="0"/>
          <w:sz w:val="32"/>
          <w:szCs w:val="32"/>
        </w:rPr>
      </w:pPr>
      <w:r w:rsidRPr="002C5FFB">
        <w:rPr>
          <w:rFonts w:ascii="Times New Roman" w:eastAsia="方正黑体简体" w:hAnsi="Times New Roman" w:cs="Times New Roman"/>
          <w:b/>
          <w:kern w:val="0"/>
          <w:sz w:val="32"/>
          <w:szCs w:val="32"/>
        </w:rPr>
        <w:t>四、政府信息公开行政复议、行政诉讼情况</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5"/>
        <w:gridCol w:w="621"/>
        <w:gridCol w:w="600"/>
        <w:gridCol w:w="591"/>
        <w:gridCol w:w="461"/>
        <w:gridCol w:w="649"/>
        <w:gridCol w:w="649"/>
        <w:gridCol w:w="650"/>
        <w:gridCol w:w="636"/>
        <w:gridCol w:w="426"/>
        <w:gridCol w:w="650"/>
        <w:gridCol w:w="650"/>
        <w:gridCol w:w="650"/>
        <w:gridCol w:w="555"/>
        <w:gridCol w:w="407"/>
      </w:tblGrid>
      <w:tr w:rsidR="00C570E0" w:rsidRPr="002C5FFB" w:rsidTr="006009B4">
        <w:trPr>
          <w:jc w:val="center"/>
        </w:trPr>
        <w:tc>
          <w:tcPr>
            <w:tcW w:w="2888" w:type="dxa"/>
            <w:gridSpan w:val="5"/>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行政复议</w:t>
            </w:r>
          </w:p>
        </w:tc>
        <w:tc>
          <w:tcPr>
            <w:tcW w:w="5922" w:type="dxa"/>
            <w:gridSpan w:val="10"/>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行政诉讼</w:t>
            </w:r>
          </w:p>
        </w:tc>
      </w:tr>
      <w:tr w:rsidR="00C570E0" w:rsidRPr="002C5FFB" w:rsidTr="006009B4">
        <w:trPr>
          <w:jc w:val="center"/>
        </w:trPr>
        <w:tc>
          <w:tcPr>
            <w:tcW w:w="615" w:type="dxa"/>
            <w:vMerge w:val="restart"/>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结果维持</w:t>
            </w:r>
          </w:p>
        </w:tc>
        <w:tc>
          <w:tcPr>
            <w:tcW w:w="621" w:type="dxa"/>
            <w:vMerge w:val="restart"/>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结果</w:t>
            </w:r>
          </w:p>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纠正</w:t>
            </w:r>
          </w:p>
        </w:tc>
        <w:tc>
          <w:tcPr>
            <w:tcW w:w="600" w:type="dxa"/>
            <w:vMerge w:val="restart"/>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其他</w:t>
            </w:r>
            <w:r w:rsidRPr="002C5FFB">
              <w:rPr>
                <w:rFonts w:ascii="Times New Roman" w:eastAsia="方正黑体简体" w:hAnsi="Times New Roman" w:cs="Times New Roman"/>
                <w:b/>
                <w:kern w:val="0"/>
                <w:szCs w:val="21"/>
              </w:rPr>
              <w:br/>
            </w:r>
            <w:r w:rsidRPr="002C5FFB">
              <w:rPr>
                <w:rFonts w:ascii="Times New Roman" w:eastAsia="方正黑体简体" w:hAnsi="Times New Roman" w:cs="Times New Roman"/>
                <w:b/>
                <w:kern w:val="0"/>
                <w:szCs w:val="21"/>
              </w:rPr>
              <w:t>结果</w:t>
            </w:r>
          </w:p>
        </w:tc>
        <w:tc>
          <w:tcPr>
            <w:tcW w:w="591" w:type="dxa"/>
            <w:vMerge w:val="restart"/>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尚未</w:t>
            </w:r>
            <w:r w:rsidRPr="002C5FFB">
              <w:rPr>
                <w:rFonts w:ascii="Times New Roman" w:eastAsia="方正黑体简体" w:hAnsi="Times New Roman" w:cs="Times New Roman"/>
                <w:b/>
                <w:kern w:val="0"/>
                <w:szCs w:val="21"/>
              </w:rPr>
              <w:br/>
            </w:r>
            <w:r w:rsidRPr="002C5FFB">
              <w:rPr>
                <w:rFonts w:ascii="Times New Roman" w:eastAsia="方正黑体简体" w:hAnsi="Times New Roman" w:cs="Times New Roman"/>
                <w:b/>
                <w:kern w:val="0"/>
                <w:szCs w:val="21"/>
              </w:rPr>
              <w:t>审结</w:t>
            </w:r>
          </w:p>
        </w:tc>
        <w:tc>
          <w:tcPr>
            <w:tcW w:w="461" w:type="dxa"/>
            <w:vMerge w:val="restart"/>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总计</w:t>
            </w:r>
          </w:p>
        </w:tc>
        <w:tc>
          <w:tcPr>
            <w:tcW w:w="3010" w:type="dxa"/>
            <w:gridSpan w:val="5"/>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未经复议直接起诉</w:t>
            </w:r>
          </w:p>
        </w:tc>
        <w:tc>
          <w:tcPr>
            <w:tcW w:w="2912" w:type="dxa"/>
            <w:gridSpan w:val="5"/>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复议后起诉</w:t>
            </w:r>
          </w:p>
        </w:tc>
      </w:tr>
      <w:tr w:rsidR="00C570E0" w:rsidRPr="002C5FFB" w:rsidTr="006009B4">
        <w:trPr>
          <w:jc w:val="center"/>
        </w:trPr>
        <w:tc>
          <w:tcPr>
            <w:tcW w:w="615" w:type="dxa"/>
            <w:vMerge/>
            <w:tcMar>
              <w:left w:w="108" w:type="dxa"/>
              <w:right w:w="108" w:type="dxa"/>
            </w:tcMar>
            <w:vAlign w:val="center"/>
          </w:tcPr>
          <w:p w:rsidR="00C570E0" w:rsidRPr="002C5FFB" w:rsidRDefault="00C570E0">
            <w:pPr>
              <w:spacing w:line="340" w:lineRule="exact"/>
              <w:ind w:leftChars="-20" w:left="-42" w:rightChars="-20" w:right="-42"/>
              <w:rPr>
                <w:rFonts w:ascii="Times New Roman" w:eastAsia="方正黑体简体" w:hAnsi="Times New Roman" w:cs="Times New Roman"/>
                <w:b/>
                <w:kern w:val="0"/>
                <w:szCs w:val="21"/>
              </w:rPr>
            </w:pPr>
          </w:p>
        </w:tc>
        <w:tc>
          <w:tcPr>
            <w:tcW w:w="621" w:type="dxa"/>
            <w:vMerge/>
            <w:tcMar>
              <w:left w:w="108" w:type="dxa"/>
              <w:right w:w="108" w:type="dxa"/>
            </w:tcMar>
            <w:vAlign w:val="center"/>
          </w:tcPr>
          <w:p w:rsidR="00C570E0" w:rsidRPr="002C5FFB" w:rsidRDefault="00C570E0">
            <w:pPr>
              <w:spacing w:line="340" w:lineRule="exact"/>
              <w:ind w:leftChars="-20" w:left="-42" w:rightChars="-20" w:right="-42"/>
              <w:rPr>
                <w:rFonts w:ascii="Times New Roman" w:eastAsia="方正黑体简体" w:hAnsi="Times New Roman" w:cs="Times New Roman"/>
                <w:b/>
                <w:kern w:val="0"/>
                <w:szCs w:val="21"/>
              </w:rPr>
            </w:pPr>
          </w:p>
        </w:tc>
        <w:tc>
          <w:tcPr>
            <w:tcW w:w="600" w:type="dxa"/>
            <w:vMerge/>
            <w:tcMar>
              <w:left w:w="108" w:type="dxa"/>
              <w:right w:w="108" w:type="dxa"/>
            </w:tcMar>
            <w:vAlign w:val="center"/>
          </w:tcPr>
          <w:p w:rsidR="00C570E0" w:rsidRPr="002C5FFB" w:rsidRDefault="00C570E0">
            <w:pPr>
              <w:spacing w:line="340" w:lineRule="exact"/>
              <w:ind w:leftChars="-20" w:left="-42" w:rightChars="-20" w:right="-42"/>
              <w:rPr>
                <w:rFonts w:ascii="Times New Roman" w:eastAsia="方正黑体简体" w:hAnsi="Times New Roman" w:cs="Times New Roman"/>
                <w:b/>
                <w:kern w:val="0"/>
                <w:szCs w:val="21"/>
              </w:rPr>
            </w:pPr>
          </w:p>
        </w:tc>
        <w:tc>
          <w:tcPr>
            <w:tcW w:w="591" w:type="dxa"/>
            <w:vMerge/>
            <w:tcMar>
              <w:left w:w="108" w:type="dxa"/>
              <w:right w:w="108" w:type="dxa"/>
            </w:tcMar>
            <w:vAlign w:val="center"/>
          </w:tcPr>
          <w:p w:rsidR="00C570E0" w:rsidRPr="002C5FFB" w:rsidRDefault="00C570E0">
            <w:pPr>
              <w:spacing w:line="340" w:lineRule="exact"/>
              <w:ind w:leftChars="-20" w:left="-42" w:rightChars="-20" w:right="-42"/>
              <w:rPr>
                <w:rFonts w:ascii="Times New Roman" w:eastAsia="方正黑体简体" w:hAnsi="Times New Roman" w:cs="Times New Roman"/>
                <w:b/>
                <w:kern w:val="0"/>
                <w:szCs w:val="21"/>
              </w:rPr>
            </w:pPr>
          </w:p>
        </w:tc>
        <w:tc>
          <w:tcPr>
            <w:tcW w:w="461" w:type="dxa"/>
            <w:vMerge/>
            <w:tcMar>
              <w:left w:w="108" w:type="dxa"/>
              <w:right w:w="108" w:type="dxa"/>
            </w:tcMar>
            <w:vAlign w:val="center"/>
          </w:tcPr>
          <w:p w:rsidR="00C570E0" w:rsidRPr="002C5FFB" w:rsidRDefault="00C570E0">
            <w:pPr>
              <w:spacing w:line="340" w:lineRule="exact"/>
              <w:ind w:leftChars="-20" w:left="-42" w:rightChars="-20" w:right="-42"/>
              <w:rPr>
                <w:rFonts w:ascii="Times New Roman" w:eastAsia="方正黑体简体" w:hAnsi="Times New Roman" w:cs="Times New Roman"/>
                <w:b/>
                <w:kern w:val="0"/>
                <w:szCs w:val="21"/>
              </w:rPr>
            </w:pPr>
          </w:p>
        </w:tc>
        <w:tc>
          <w:tcPr>
            <w:tcW w:w="649" w:type="dxa"/>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结果</w:t>
            </w:r>
            <w:r w:rsidRPr="002C5FFB">
              <w:rPr>
                <w:rFonts w:ascii="Times New Roman" w:eastAsia="方正黑体简体" w:hAnsi="Times New Roman" w:cs="Times New Roman"/>
                <w:b/>
                <w:kern w:val="0"/>
                <w:szCs w:val="21"/>
              </w:rPr>
              <w:br/>
            </w:r>
            <w:r w:rsidRPr="002C5FFB">
              <w:rPr>
                <w:rFonts w:ascii="Times New Roman" w:eastAsia="方正黑体简体" w:hAnsi="Times New Roman" w:cs="Times New Roman"/>
                <w:b/>
                <w:kern w:val="0"/>
                <w:szCs w:val="21"/>
              </w:rPr>
              <w:t>维持</w:t>
            </w:r>
          </w:p>
        </w:tc>
        <w:tc>
          <w:tcPr>
            <w:tcW w:w="649" w:type="dxa"/>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结果</w:t>
            </w:r>
            <w:r w:rsidRPr="002C5FFB">
              <w:rPr>
                <w:rFonts w:ascii="Times New Roman" w:eastAsia="方正黑体简体" w:hAnsi="Times New Roman" w:cs="Times New Roman"/>
                <w:b/>
                <w:kern w:val="0"/>
                <w:szCs w:val="21"/>
              </w:rPr>
              <w:br/>
            </w:r>
            <w:r w:rsidRPr="002C5FFB">
              <w:rPr>
                <w:rFonts w:ascii="Times New Roman" w:eastAsia="方正黑体简体" w:hAnsi="Times New Roman" w:cs="Times New Roman"/>
                <w:b/>
                <w:kern w:val="0"/>
                <w:szCs w:val="21"/>
              </w:rPr>
              <w:t>纠正</w:t>
            </w:r>
          </w:p>
        </w:tc>
        <w:tc>
          <w:tcPr>
            <w:tcW w:w="650" w:type="dxa"/>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其他</w:t>
            </w:r>
            <w:r w:rsidRPr="002C5FFB">
              <w:rPr>
                <w:rFonts w:ascii="Times New Roman" w:eastAsia="方正黑体简体" w:hAnsi="Times New Roman" w:cs="Times New Roman"/>
                <w:b/>
                <w:kern w:val="0"/>
                <w:szCs w:val="21"/>
              </w:rPr>
              <w:br/>
            </w:r>
            <w:r w:rsidRPr="002C5FFB">
              <w:rPr>
                <w:rFonts w:ascii="Times New Roman" w:eastAsia="方正黑体简体" w:hAnsi="Times New Roman" w:cs="Times New Roman"/>
                <w:b/>
                <w:kern w:val="0"/>
                <w:szCs w:val="21"/>
              </w:rPr>
              <w:t>结果</w:t>
            </w:r>
          </w:p>
        </w:tc>
        <w:tc>
          <w:tcPr>
            <w:tcW w:w="636" w:type="dxa"/>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尚未</w:t>
            </w:r>
            <w:r w:rsidRPr="002C5FFB">
              <w:rPr>
                <w:rFonts w:ascii="Times New Roman" w:eastAsia="方正黑体简体" w:hAnsi="Times New Roman" w:cs="Times New Roman"/>
                <w:b/>
                <w:kern w:val="0"/>
                <w:szCs w:val="21"/>
              </w:rPr>
              <w:br/>
            </w:r>
            <w:r w:rsidRPr="002C5FFB">
              <w:rPr>
                <w:rFonts w:ascii="Times New Roman" w:eastAsia="方正黑体简体" w:hAnsi="Times New Roman" w:cs="Times New Roman"/>
                <w:b/>
                <w:kern w:val="0"/>
                <w:szCs w:val="21"/>
              </w:rPr>
              <w:t>审结</w:t>
            </w:r>
          </w:p>
        </w:tc>
        <w:tc>
          <w:tcPr>
            <w:tcW w:w="426" w:type="dxa"/>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总计</w:t>
            </w:r>
          </w:p>
        </w:tc>
        <w:tc>
          <w:tcPr>
            <w:tcW w:w="650" w:type="dxa"/>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结果</w:t>
            </w:r>
            <w:r w:rsidRPr="002C5FFB">
              <w:rPr>
                <w:rFonts w:ascii="Times New Roman" w:eastAsia="方正黑体简体" w:hAnsi="Times New Roman" w:cs="Times New Roman"/>
                <w:b/>
                <w:kern w:val="0"/>
                <w:szCs w:val="21"/>
              </w:rPr>
              <w:br/>
            </w:r>
            <w:r w:rsidRPr="002C5FFB">
              <w:rPr>
                <w:rFonts w:ascii="Times New Roman" w:eastAsia="方正黑体简体" w:hAnsi="Times New Roman" w:cs="Times New Roman"/>
                <w:b/>
                <w:kern w:val="0"/>
                <w:szCs w:val="21"/>
              </w:rPr>
              <w:t>维持</w:t>
            </w:r>
          </w:p>
        </w:tc>
        <w:tc>
          <w:tcPr>
            <w:tcW w:w="650" w:type="dxa"/>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结果</w:t>
            </w:r>
            <w:r w:rsidRPr="002C5FFB">
              <w:rPr>
                <w:rFonts w:ascii="Times New Roman" w:eastAsia="方正黑体简体" w:hAnsi="Times New Roman" w:cs="Times New Roman"/>
                <w:b/>
                <w:kern w:val="0"/>
                <w:szCs w:val="21"/>
              </w:rPr>
              <w:br/>
            </w:r>
            <w:r w:rsidRPr="002C5FFB">
              <w:rPr>
                <w:rFonts w:ascii="Times New Roman" w:eastAsia="方正黑体简体" w:hAnsi="Times New Roman" w:cs="Times New Roman"/>
                <w:b/>
                <w:kern w:val="0"/>
                <w:szCs w:val="21"/>
              </w:rPr>
              <w:t>纠正</w:t>
            </w:r>
          </w:p>
        </w:tc>
        <w:tc>
          <w:tcPr>
            <w:tcW w:w="650" w:type="dxa"/>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其他</w:t>
            </w:r>
            <w:r w:rsidRPr="002C5FFB">
              <w:rPr>
                <w:rFonts w:ascii="Times New Roman" w:eastAsia="方正黑体简体" w:hAnsi="Times New Roman" w:cs="Times New Roman"/>
                <w:b/>
                <w:kern w:val="0"/>
                <w:szCs w:val="21"/>
              </w:rPr>
              <w:br/>
            </w:r>
            <w:r w:rsidRPr="002C5FFB">
              <w:rPr>
                <w:rFonts w:ascii="Times New Roman" w:eastAsia="方正黑体简体" w:hAnsi="Times New Roman" w:cs="Times New Roman"/>
                <w:b/>
                <w:kern w:val="0"/>
                <w:szCs w:val="21"/>
              </w:rPr>
              <w:t>结果</w:t>
            </w:r>
          </w:p>
        </w:tc>
        <w:tc>
          <w:tcPr>
            <w:tcW w:w="555" w:type="dxa"/>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尚未</w:t>
            </w:r>
            <w:r w:rsidRPr="002C5FFB">
              <w:rPr>
                <w:rFonts w:ascii="Times New Roman" w:eastAsia="方正黑体简体" w:hAnsi="Times New Roman" w:cs="Times New Roman"/>
                <w:b/>
                <w:kern w:val="0"/>
                <w:szCs w:val="21"/>
              </w:rPr>
              <w:br/>
            </w:r>
            <w:r w:rsidRPr="002C5FFB">
              <w:rPr>
                <w:rFonts w:ascii="Times New Roman" w:eastAsia="方正黑体简体" w:hAnsi="Times New Roman" w:cs="Times New Roman"/>
                <w:b/>
                <w:kern w:val="0"/>
                <w:szCs w:val="21"/>
              </w:rPr>
              <w:t>审结</w:t>
            </w:r>
          </w:p>
        </w:tc>
        <w:tc>
          <w:tcPr>
            <w:tcW w:w="407" w:type="dxa"/>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总计</w:t>
            </w:r>
          </w:p>
        </w:tc>
      </w:tr>
      <w:tr w:rsidR="00C570E0" w:rsidRPr="002C5FFB" w:rsidTr="006009B4">
        <w:trPr>
          <w:trHeight w:val="672"/>
          <w:jc w:val="center"/>
        </w:trPr>
        <w:tc>
          <w:tcPr>
            <w:tcW w:w="615" w:type="dxa"/>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0</w:t>
            </w:r>
          </w:p>
        </w:tc>
        <w:tc>
          <w:tcPr>
            <w:tcW w:w="621" w:type="dxa"/>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0</w:t>
            </w:r>
          </w:p>
        </w:tc>
        <w:tc>
          <w:tcPr>
            <w:tcW w:w="600" w:type="dxa"/>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0</w:t>
            </w:r>
          </w:p>
        </w:tc>
        <w:tc>
          <w:tcPr>
            <w:tcW w:w="591" w:type="dxa"/>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0</w:t>
            </w:r>
          </w:p>
        </w:tc>
        <w:tc>
          <w:tcPr>
            <w:tcW w:w="461" w:type="dxa"/>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0</w:t>
            </w:r>
          </w:p>
        </w:tc>
        <w:tc>
          <w:tcPr>
            <w:tcW w:w="649" w:type="dxa"/>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0</w:t>
            </w:r>
          </w:p>
        </w:tc>
        <w:tc>
          <w:tcPr>
            <w:tcW w:w="649" w:type="dxa"/>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0</w:t>
            </w:r>
          </w:p>
        </w:tc>
        <w:tc>
          <w:tcPr>
            <w:tcW w:w="650" w:type="dxa"/>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0</w:t>
            </w:r>
          </w:p>
        </w:tc>
        <w:tc>
          <w:tcPr>
            <w:tcW w:w="636" w:type="dxa"/>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0</w:t>
            </w:r>
          </w:p>
        </w:tc>
        <w:tc>
          <w:tcPr>
            <w:tcW w:w="426" w:type="dxa"/>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0</w:t>
            </w:r>
          </w:p>
        </w:tc>
        <w:tc>
          <w:tcPr>
            <w:tcW w:w="650" w:type="dxa"/>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0</w:t>
            </w:r>
          </w:p>
        </w:tc>
        <w:tc>
          <w:tcPr>
            <w:tcW w:w="650" w:type="dxa"/>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0</w:t>
            </w:r>
          </w:p>
        </w:tc>
        <w:tc>
          <w:tcPr>
            <w:tcW w:w="650" w:type="dxa"/>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0</w:t>
            </w:r>
          </w:p>
        </w:tc>
        <w:tc>
          <w:tcPr>
            <w:tcW w:w="555" w:type="dxa"/>
            <w:tcMar>
              <w:left w:w="108" w:type="dxa"/>
              <w:right w:w="108" w:type="dxa"/>
            </w:tcMar>
            <w:vAlign w:val="center"/>
          </w:tcPr>
          <w:p w:rsidR="00C570E0" w:rsidRPr="002C5FFB" w:rsidRDefault="00571366">
            <w:pPr>
              <w:widowControl/>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0</w:t>
            </w:r>
          </w:p>
        </w:tc>
        <w:tc>
          <w:tcPr>
            <w:tcW w:w="407" w:type="dxa"/>
            <w:tcMar>
              <w:left w:w="108" w:type="dxa"/>
              <w:right w:w="108" w:type="dxa"/>
            </w:tcMar>
            <w:vAlign w:val="center"/>
          </w:tcPr>
          <w:p w:rsidR="00C570E0" w:rsidRPr="002C5FFB" w:rsidRDefault="00571366">
            <w:pPr>
              <w:spacing w:line="340" w:lineRule="exact"/>
              <w:ind w:leftChars="-20" w:left="-42" w:rightChars="-20" w:right="-42"/>
              <w:jc w:val="center"/>
              <w:rPr>
                <w:rFonts w:ascii="Times New Roman" w:eastAsia="方正黑体简体" w:hAnsi="Times New Roman" w:cs="Times New Roman"/>
                <w:b/>
                <w:kern w:val="0"/>
                <w:szCs w:val="21"/>
              </w:rPr>
            </w:pPr>
            <w:r w:rsidRPr="002C5FFB">
              <w:rPr>
                <w:rFonts w:ascii="Times New Roman" w:eastAsia="方正黑体简体" w:hAnsi="Times New Roman" w:cs="Times New Roman"/>
                <w:b/>
                <w:kern w:val="0"/>
                <w:szCs w:val="21"/>
              </w:rPr>
              <w:t>0</w:t>
            </w:r>
          </w:p>
        </w:tc>
      </w:tr>
    </w:tbl>
    <w:p w:rsidR="00C570E0" w:rsidRPr="002C5FFB" w:rsidRDefault="00571366" w:rsidP="000C6133">
      <w:pPr>
        <w:spacing w:line="560" w:lineRule="exact"/>
        <w:ind w:firstLineChars="200" w:firstLine="641"/>
        <w:rPr>
          <w:rFonts w:ascii="Times New Roman" w:eastAsia="方正黑体简体" w:hAnsi="Times New Roman" w:cs="Times New Roman"/>
          <w:b/>
          <w:kern w:val="0"/>
          <w:sz w:val="32"/>
          <w:szCs w:val="32"/>
        </w:rPr>
      </w:pPr>
      <w:r w:rsidRPr="002C5FFB">
        <w:rPr>
          <w:rFonts w:ascii="Times New Roman" w:eastAsia="方正黑体简体" w:hAnsi="Times New Roman" w:cs="Times New Roman"/>
          <w:b/>
          <w:kern w:val="0"/>
          <w:sz w:val="32"/>
          <w:szCs w:val="32"/>
        </w:rPr>
        <w:t>五、存在的主要问题及改进情况</w:t>
      </w:r>
    </w:p>
    <w:p w:rsidR="00C570E0" w:rsidRPr="002C5FFB" w:rsidRDefault="00571366" w:rsidP="000C6133">
      <w:pPr>
        <w:spacing w:line="560" w:lineRule="exact"/>
        <w:ind w:firstLineChars="200" w:firstLine="643"/>
        <w:rPr>
          <w:rFonts w:ascii="Times New Roman" w:eastAsia="方正仿宋简体" w:hAnsi="Times New Roman" w:cs="Times New Roman"/>
          <w:b/>
          <w:sz w:val="32"/>
          <w:szCs w:val="32"/>
        </w:rPr>
      </w:pPr>
      <w:r w:rsidRPr="002C5FFB">
        <w:rPr>
          <w:rFonts w:ascii="Times New Roman" w:eastAsia="方正仿宋简体" w:hAnsi="Times New Roman" w:cs="Times New Roman"/>
          <w:b/>
          <w:sz w:val="32"/>
          <w:szCs w:val="32"/>
        </w:rPr>
        <w:t>2022</w:t>
      </w:r>
      <w:r w:rsidRPr="002C5FFB">
        <w:rPr>
          <w:rFonts w:ascii="Times New Roman" w:eastAsia="方正仿宋简体" w:hAnsi="Times New Roman" w:cs="Times New Roman"/>
          <w:b/>
          <w:sz w:val="32"/>
          <w:szCs w:val="32"/>
        </w:rPr>
        <w:t>年，嘉祥县信访局在推进政府信息公开工作中取得了一定成效，但与群众的需求还有一定的差距，主要表现在：部门文件发布较少、政务公开制度发布不全、决策部署发布较少、政策解读内容较少、</w:t>
      </w:r>
      <w:r w:rsidRPr="002C5FFB">
        <w:rPr>
          <w:rFonts w:ascii="Times New Roman" w:eastAsia="方正仿宋简体" w:hAnsi="Times New Roman" w:cs="Times New Roman"/>
          <w:b/>
          <w:sz w:val="32"/>
          <w:szCs w:val="32"/>
        </w:rPr>
        <w:t>“</w:t>
      </w:r>
      <w:r w:rsidRPr="002C5FFB">
        <w:rPr>
          <w:rFonts w:ascii="Times New Roman" w:eastAsia="方正仿宋简体" w:hAnsi="Times New Roman" w:cs="Times New Roman"/>
          <w:b/>
          <w:sz w:val="32"/>
          <w:szCs w:val="32"/>
        </w:rPr>
        <w:t>三公经费</w:t>
      </w:r>
      <w:r w:rsidRPr="002C5FFB">
        <w:rPr>
          <w:rFonts w:ascii="Times New Roman" w:eastAsia="方正仿宋简体" w:hAnsi="Times New Roman" w:cs="Times New Roman"/>
          <w:b/>
          <w:sz w:val="32"/>
          <w:szCs w:val="32"/>
        </w:rPr>
        <w:t>”</w:t>
      </w:r>
      <w:r w:rsidRPr="002C5FFB">
        <w:rPr>
          <w:rFonts w:ascii="Times New Roman" w:eastAsia="方正仿宋简体" w:hAnsi="Times New Roman" w:cs="Times New Roman"/>
          <w:b/>
          <w:sz w:val="32"/>
          <w:szCs w:val="32"/>
        </w:rPr>
        <w:t>更新不及时等问题。</w:t>
      </w:r>
    </w:p>
    <w:p w:rsidR="00C570E0" w:rsidRPr="002C5FFB" w:rsidRDefault="00571366" w:rsidP="00B62F81">
      <w:pPr>
        <w:spacing w:line="560" w:lineRule="exact"/>
        <w:ind w:firstLineChars="200" w:firstLine="643"/>
        <w:rPr>
          <w:rFonts w:ascii="Times New Roman" w:eastAsia="方正仿宋简体" w:hAnsi="Times New Roman" w:cs="Times New Roman"/>
          <w:b/>
          <w:sz w:val="32"/>
          <w:szCs w:val="32"/>
        </w:rPr>
      </w:pPr>
      <w:r w:rsidRPr="002C5FFB">
        <w:rPr>
          <w:rFonts w:ascii="Times New Roman" w:eastAsia="方正仿宋简体" w:hAnsi="Times New Roman" w:cs="Times New Roman"/>
          <w:b/>
          <w:sz w:val="32"/>
          <w:szCs w:val="32"/>
        </w:rPr>
        <w:t>在今后的工作中我们将重点抓好以下工作：一</w:t>
      </w:r>
      <w:r w:rsidR="0029342E">
        <w:rPr>
          <w:rFonts w:ascii="Times New Roman" w:eastAsia="方正仿宋简体" w:hAnsi="Times New Roman" w:cs="Times New Roman" w:hint="eastAsia"/>
          <w:b/>
          <w:sz w:val="32"/>
          <w:szCs w:val="32"/>
        </w:rPr>
        <w:t>是</w:t>
      </w:r>
      <w:r w:rsidRPr="002C5FFB">
        <w:rPr>
          <w:rFonts w:ascii="Times New Roman" w:eastAsia="方正仿宋简体" w:hAnsi="Times New Roman" w:cs="Times New Roman"/>
          <w:b/>
          <w:sz w:val="32"/>
          <w:szCs w:val="32"/>
        </w:rPr>
        <w:t>认真梳理信访局内部分工，及时梳理全年部门文件发布情况，确保及时上传不涉密的部门文件</w:t>
      </w:r>
      <w:r w:rsidR="0029342E">
        <w:rPr>
          <w:rFonts w:ascii="Times New Roman" w:eastAsia="方正仿宋简体" w:hAnsi="Times New Roman" w:cs="Times New Roman" w:hint="eastAsia"/>
          <w:b/>
          <w:sz w:val="32"/>
          <w:szCs w:val="32"/>
        </w:rPr>
        <w:t>；</w:t>
      </w:r>
      <w:r w:rsidRPr="002C5FFB">
        <w:rPr>
          <w:rFonts w:ascii="Times New Roman" w:eastAsia="方正仿宋简体" w:hAnsi="Times New Roman" w:cs="Times New Roman"/>
          <w:b/>
          <w:sz w:val="32"/>
          <w:szCs w:val="32"/>
        </w:rPr>
        <w:t>二</w:t>
      </w:r>
      <w:r w:rsidR="0029342E">
        <w:rPr>
          <w:rFonts w:ascii="Times New Roman" w:eastAsia="方正仿宋简体" w:hAnsi="Times New Roman" w:cs="Times New Roman" w:hint="eastAsia"/>
          <w:b/>
          <w:sz w:val="32"/>
          <w:szCs w:val="32"/>
        </w:rPr>
        <w:t>是</w:t>
      </w:r>
      <w:r w:rsidRPr="002C5FFB">
        <w:rPr>
          <w:rFonts w:ascii="Times New Roman" w:eastAsia="方正仿宋简体" w:hAnsi="Times New Roman" w:cs="Times New Roman"/>
          <w:b/>
          <w:sz w:val="32"/>
          <w:szCs w:val="32"/>
        </w:rPr>
        <w:t>丰富解读的多样性，及时上传本级非涉密解读文件；三</w:t>
      </w:r>
      <w:r w:rsidR="0029342E">
        <w:rPr>
          <w:rFonts w:ascii="Times New Roman" w:eastAsia="方正仿宋简体" w:hAnsi="Times New Roman" w:cs="Times New Roman" w:hint="eastAsia"/>
          <w:b/>
          <w:sz w:val="32"/>
          <w:szCs w:val="32"/>
        </w:rPr>
        <w:t>是</w:t>
      </w:r>
      <w:r w:rsidRPr="002C5FFB">
        <w:rPr>
          <w:rFonts w:ascii="Times New Roman" w:eastAsia="方正仿宋简体" w:hAnsi="Times New Roman" w:cs="Times New Roman"/>
          <w:b/>
          <w:sz w:val="32"/>
          <w:szCs w:val="32"/>
        </w:rPr>
        <w:t>按时报送</w:t>
      </w:r>
      <w:r w:rsidRPr="002C5FFB">
        <w:rPr>
          <w:rFonts w:ascii="Times New Roman" w:eastAsia="方正仿宋简体" w:hAnsi="Times New Roman" w:cs="Times New Roman"/>
          <w:b/>
          <w:sz w:val="32"/>
          <w:szCs w:val="32"/>
        </w:rPr>
        <w:t>“</w:t>
      </w:r>
      <w:r w:rsidRPr="002C5FFB">
        <w:rPr>
          <w:rFonts w:ascii="Times New Roman" w:eastAsia="方正仿宋简体" w:hAnsi="Times New Roman" w:cs="Times New Roman"/>
          <w:b/>
          <w:sz w:val="32"/>
          <w:szCs w:val="32"/>
        </w:rPr>
        <w:t>三公经费</w:t>
      </w:r>
      <w:r w:rsidRPr="002C5FFB">
        <w:rPr>
          <w:rFonts w:ascii="Times New Roman" w:eastAsia="方正仿宋简体" w:hAnsi="Times New Roman" w:cs="Times New Roman"/>
          <w:b/>
          <w:sz w:val="32"/>
          <w:szCs w:val="32"/>
        </w:rPr>
        <w:t>”</w:t>
      </w:r>
      <w:r w:rsidRPr="002C5FFB">
        <w:rPr>
          <w:rFonts w:ascii="Times New Roman" w:eastAsia="方正仿宋简体" w:hAnsi="Times New Roman" w:cs="Times New Roman"/>
          <w:b/>
          <w:sz w:val="32"/>
          <w:szCs w:val="32"/>
        </w:rPr>
        <w:t>报表，确保及时公开。</w:t>
      </w:r>
    </w:p>
    <w:p w:rsidR="00C570E0" w:rsidRPr="002C5FFB" w:rsidRDefault="00571366" w:rsidP="000C6133">
      <w:pPr>
        <w:spacing w:line="560" w:lineRule="exact"/>
        <w:ind w:firstLineChars="200" w:firstLine="641"/>
        <w:rPr>
          <w:rFonts w:ascii="Times New Roman" w:eastAsia="方正黑体简体" w:hAnsi="Times New Roman" w:cs="Times New Roman"/>
          <w:b/>
          <w:kern w:val="0"/>
          <w:sz w:val="32"/>
          <w:szCs w:val="32"/>
        </w:rPr>
      </w:pPr>
      <w:r w:rsidRPr="002C5FFB">
        <w:rPr>
          <w:rFonts w:ascii="Times New Roman" w:eastAsia="方正黑体简体" w:hAnsi="Times New Roman" w:cs="Times New Roman"/>
          <w:b/>
          <w:kern w:val="0"/>
          <w:sz w:val="32"/>
          <w:szCs w:val="32"/>
        </w:rPr>
        <w:t>六、其他需要报告的事项</w:t>
      </w:r>
    </w:p>
    <w:p w:rsidR="00C570E0" w:rsidRPr="002C5FFB" w:rsidRDefault="00571366" w:rsidP="000C6133">
      <w:pPr>
        <w:spacing w:line="560" w:lineRule="exact"/>
        <w:ind w:firstLineChars="200" w:firstLine="643"/>
        <w:rPr>
          <w:rFonts w:ascii="Times New Roman" w:eastAsia="方正仿宋简体" w:hAnsi="Times New Roman" w:cs="Times New Roman"/>
          <w:b/>
          <w:kern w:val="0"/>
          <w:sz w:val="32"/>
          <w:szCs w:val="32"/>
        </w:rPr>
      </w:pPr>
      <w:r w:rsidRPr="002C5FFB">
        <w:rPr>
          <w:rFonts w:ascii="Times New Roman" w:eastAsia="方正仿宋简体" w:hAnsi="Times New Roman" w:cs="Times New Roman"/>
          <w:b/>
          <w:kern w:val="0"/>
          <w:sz w:val="32"/>
          <w:szCs w:val="32"/>
        </w:rPr>
        <w:t>（一）依据《政府信息公开信息处理费管理办法》，嘉祥</w:t>
      </w:r>
      <w:r w:rsidRPr="002C5FFB">
        <w:rPr>
          <w:rFonts w:ascii="Times New Roman" w:eastAsia="方正仿宋简体" w:hAnsi="Times New Roman" w:cs="Times New Roman"/>
          <w:b/>
          <w:kern w:val="0"/>
          <w:sz w:val="32"/>
          <w:szCs w:val="32"/>
        </w:rPr>
        <w:lastRenderedPageBreak/>
        <w:t>县信访局</w:t>
      </w:r>
      <w:r w:rsidRPr="002C5FFB">
        <w:rPr>
          <w:rFonts w:ascii="Times New Roman" w:eastAsia="方正仿宋简体" w:hAnsi="Times New Roman" w:cs="Times New Roman"/>
          <w:b/>
          <w:kern w:val="0"/>
          <w:sz w:val="32"/>
          <w:szCs w:val="32"/>
        </w:rPr>
        <w:t>2022</w:t>
      </w:r>
      <w:r w:rsidRPr="002C5FFB">
        <w:rPr>
          <w:rFonts w:ascii="Times New Roman" w:eastAsia="方正仿宋简体" w:hAnsi="Times New Roman" w:cs="Times New Roman"/>
          <w:b/>
          <w:kern w:val="0"/>
          <w:sz w:val="32"/>
          <w:szCs w:val="32"/>
        </w:rPr>
        <w:t>年没有收取信息处理费情况。</w:t>
      </w:r>
    </w:p>
    <w:p w:rsidR="00C570E0" w:rsidRPr="002C5FFB" w:rsidRDefault="00571366" w:rsidP="000C6133">
      <w:pPr>
        <w:spacing w:line="560" w:lineRule="exact"/>
        <w:ind w:firstLineChars="200" w:firstLine="643"/>
        <w:rPr>
          <w:rFonts w:ascii="Times New Roman" w:eastAsia="方正仿宋简体" w:hAnsi="Times New Roman" w:cs="Times New Roman"/>
          <w:b/>
          <w:kern w:val="0"/>
          <w:sz w:val="32"/>
          <w:szCs w:val="32"/>
        </w:rPr>
      </w:pPr>
      <w:r w:rsidRPr="002C5FFB">
        <w:rPr>
          <w:rFonts w:ascii="Times New Roman" w:eastAsia="方正仿宋简体" w:hAnsi="Times New Roman" w:cs="Times New Roman"/>
          <w:b/>
          <w:kern w:val="0"/>
          <w:sz w:val="32"/>
          <w:szCs w:val="32"/>
        </w:rPr>
        <w:t>（二）本行政机关严格按照县</w:t>
      </w:r>
      <w:r w:rsidR="00DF6D5F">
        <w:rPr>
          <w:rFonts w:ascii="Times New Roman" w:eastAsia="方正仿宋简体" w:hAnsi="Times New Roman" w:cs="Times New Roman" w:hint="eastAsia"/>
          <w:b/>
          <w:kern w:val="0"/>
          <w:sz w:val="32"/>
          <w:szCs w:val="32"/>
        </w:rPr>
        <w:t>政</w:t>
      </w:r>
      <w:r w:rsidRPr="002C5FFB">
        <w:rPr>
          <w:rFonts w:ascii="Times New Roman" w:eastAsia="方正仿宋简体" w:hAnsi="Times New Roman" w:cs="Times New Roman"/>
          <w:b/>
          <w:kern w:val="0"/>
          <w:sz w:val="32"/>
          <w:szCs w:val="32"/>
        </w:rPr>
        <w:t>府年度政务公开工作要点开展工作，</w:t>
      </w:r>
      <w:r w:rsidR="00422D8D">
        <w:rPr>
          <w:rFonts w:ascii="Times New Roman" w:eastAsia="方正仿宋简体" w:hAnsi="Times New Roman" w:cs="Times New Roman" w:hint="eastAsia"/>
          <w:b/>
          <w:kern w:val="0"/>
          <w:sz w:val="32"/>
          <w:szCs w:val="32"/>
        </w:rPr>
        <w:t>认真开展业务培训，</w:t>
      </w:r>
      <w:r w:rsidRPr="002C5FFB">
        <w:rPr>
          <w:rFonts w:ascii="Times New Roman" w:eastAsia="方正仿宋简体" w:hAnsi="Times New Roman" w:cs="Times New Roman"/>
          <w:b/>
          <w:kern w:val="0"/>
          <w:sz w:val="32"/>
          <w:szCs w:val="32"/>
        </w:rPr>
        <w:t>及时发布</w:t>
      </w:r>
      <w:r w:rsidR="00422D8D">
        <w:rPr>
          <w:rFonts w:ascii="Times New Roman" w:eastAsia="方正仿宋简体" w:hAnsi="Times New Roman" w:cs="Times New Roman" w:hint="eastAsia"/>
          <w:b/>
          <w:kern w:val="0"/>
          <w:sz w:val="32"/>
          <w:szCs w:val="32"/>
        </w:rPr>
        <w:t>有关政策法规、接访日程安排</w:t>
      </w:r>
      <w:r w:rsidRPr="002C5FFB">
        <w:rPr>
          <w:rFonts w:ascii="Times New Roman" w:eastAsia="方正仿宋简体" w:hAnsi="Times New Roman" w:cs="Times New Roman"/>
          <w:b/>
          <w:kern w:val="0"/>
          <w:sz w:val="32"/>
          <w:szCs w:val="32"/>
        </w:rPr>
        <w:t>、</w:t>
      </w:r>
      <w:r w:rsidRPr="002C5FFB">
        <w:rPr>
          <w:rFonts w:ascii="Times New Roman" w:eastAsia="方正仿宋简体" w:hAnsi="Times New Roman" w:cs="Times New Roman"/>
          <w:b/>
          <w:color w:val="000000" w:themeColor="text1"/>
          <w:sz w:val="32"/>
          <w:szCs w:val="32"/>
        </w:rPr>
        <w:t>部门财政预（决）算</w:t>
      </w:r>
      <w:r w:rsidR="00422D8D">
        <w:rPr>
          <w:rFonts w:ascii="Times New Roman" w:eastAsia="方正仿宋简体" w:hAnsi="Times New Roman" w:cs="Times New Roman" w:hint="eastAsia"/>
          <w:b/>
          <w:color w:val="000000" w:themeColor="text1"/>
          <w:sz w:val="32"/>
          <w:szCs w:val="32"/>
        </w:rPr>
        <w:t>等</w:t>
      </w:r>
      <w:r w:rsidRPr="002C5FFB">
        <w:rPr>
          <w:rFonts w:ascii="Times New Roman" w:eastAsia="方正仿宋简体" w:hAnsi="Times New Roman" w:cs="Times New Roman"/>
          <w:b/>
          <w:color w:val="000000" w:themeColor="text1"/>
          <w:sz w:val="32"/>
          <w:szCs w:val="32"/>
        </w:rPr>
        <w:t>信息</w:t>
      </w:r>
      <w:r w:rsidR="00422D8D">
        <w:rPr>
          <w:rFonts w:ascii="Times New Roman" w:eastAsia="方正仿宋简体" w:hAnsi="Times New Roman" w:cs="Times New Roman"/>
          <w:b/>
          <w:color w:val="000000" w:themeColor="text1"/>
          <w:sz w:val="32"/>
          <w:szCs w:val="32"/>
        </w:rPr>
        <w:t>，方便</w:t>
      </w:r>
      <w:r w:rsidR="00422D8D">
        <w:rPr>
          <w:rFonts w:ascii="Times New Roman" w:eastAsia="方正仿宋简体" w:hAnsi="Times New Roman" w:cs="Times New Roman" w:hint="eastAsia"/>
          <w:b/>
          <w:color w:val="000000" w:themeColor="text1"/>
          <w:sz w:val="32"/>
          <w:szCs w:val="32"/>
        </w:rPr>
        <w:t>群众</w:t>
      </w:r>
      <w:r w:rsidRPr="002C5FFB">
        <w:rPr>
          <w:rFonts w:ascii="Times New Roman" w:eastAsia="方正仿宋简体" w:hAnsi="Times New Roman" w:cs="Times New Roman"/>
          <w:b/>
          <w:color w:val="000000" w:themeColor="text1"/>
          <w:sz w:val="32"/>
          <w:szCs w:val="32"/>
        </w:rPr>
        <w:t>查询和使用。</w:t>
      </w:r>
    </w:p>
    <w:p w:rsidR="00C570E0" w:rsidRPr="002C5FFB" w:rsidRDefault="00571366" w:rsidP="000C6133">
      <w:pPr>
        <w:spacing w:line="560" w:lineRule="exact"/>
        <w:ind w:firstLineChars="200" w:firstLine="643"/>
        <w:rPr>
          <w:rFonts w:ascii="Times New Roman" w:eastAsia="方正仿宋简体" w:hAnsi="Times New Roman" w:cs="Times New Roman"/>
          <w:b/>
          <w:kern w:val="0"/>
          <w:sz w:val="32"/>
          <w:szCs w:val="32"/>
        </w:rPr>
      </w:pPr>
      <w:r w:rsidRPr="002C5FFB">
        <w:rPr>
          <w:rFonts w:ascii="Times New Roman" w:eastAsia="方正仿宋简体" w:hAnsi="Times New Roman" w:cs="Times New Roman"/>
          <w:b/>
          <w:kern w:val="0"/>
          <w:sz w:val="32"/>
          <w:szCs w:val="32"/>
        </w:rPr>
        <w:t>（三）本行政机关</w:t>
      </w:r>
      <w:r w:rsidRPr="002C5FFB">
        <w:rPr>
          <w:rFonts w:ascii="Times New Roman" w:eastAsia="方正仿宋简体" w:hAnsi="Times New Roman" w:cs="Times New Roman"/>
          <w:b/>
          <w:kern w:val="0"/>
          <w:sz w:val="32"/>
          <w:szCs w:val="32"/>
        </w:rPr>
        <w:t>2022</w:t>
      </w:r>
      <w:r w:rsidRPr="002C5FFB">
        <w:rPr>
          <w:rFonts w:ascii="Times New Roman" w:eastAsia="方正仿宋简体" w:hAnsi="Times New Roman" w:cs="Times New Roman"/>
          <w:b/>
          <w:kern w:val="0"/>
          <w:sz w:val="32"/>
          <w:szCs w:val="32"/>
        </w:rPr>
        <w:t>年度未收到人大代表建议</w:t>
      </w:r>
      <w:r w:rsidR="000C6133">
        <w:rPr>
          <w:rFonts w:ascii="Times New Roman" w:eastAsia="方正仿宋简体" w:hAnsi="Times New Roman" w:cs="Times New Roman" w:hint="eastAsia"/>
          <w:b/>
          <w:kern w:val="0"/>
          <w:sz w:val="32"/>
          <w:szCs w:val="32"/>
        </w:rPr>
        <w:t>。</w:t>
      </w:r>
      <w:r w:rsidRPr="002C5FFB">
        <w:rPr>
          <w:rFonts w:ascii="Times New Roman" w:eastAsia="方正仿宋简体" w:hAnsi="Times New Roman" w:cs="Times New Roman"/>
          <w:b/>
          <w:kern w:val="0"/>
          <w:sz w:val="32"/>
          <w:szCs w:val="32"/>
        </w:rPr>
        <w:t>收到政协提案两件，均已按时办理并</w:t>
      </w:r>
      <w:r w:rsidR="000C6133">
        <w:rPr>
          <w:rFonts w:ascii="Times New Roman" w:eastAsia="方正仿宋简体" w:hAnsi="Times New Roman" w:cs="Times New Roman" w:hint="eastAsia"/>
          <w:b/>
          <w:kern w:val="0"/>
          <w:sz w:val="32"/>
          <w:szCs w:val="32"/>
        </w:rPr>
        <w:t>进行</w:t>
      </w:r>
      <w:r w:rsidRPr="002C5FFB">
        <w:rPr>
          <w:rFonts w:ascii="Times New Roman" w:eastAsia="方正仿宋简体" w:hAnsi="Times New Roman" w:cs="Times New Roman"/>
          <w:b/>
          <w:kern w:val="0"/>
          <w:sz w:val="32"/>
          <w:szCs w:val="32"/>
        </w:rPr>
        <w:t>反馈。</w:t>
      </w:r>
    </w:p>
    <w:p w:rsidR="00C570E0" w:rsidRPr="002C5FFB" w:rsidRDefault="00571366" w:rsidP="000C6133">
      <w:pPr>
        <w:spacing w:line="560" w:lineRule="exact"/>
        <w:ind w:firstLineChars="200" w:firstLine="643"/>
        <w:rPr>
          <w:rFonts w:ascii="Times New Roman" w:eastAsia="方正仿宋简体" w:hAnsi="Times New Roman" w:cs="Times New Roman"/>
          <w:b/>
          <w:kern w:val="0"/>
          <w:sz w:val="32"/>
          <w:szCs w:val="32"/>
        </w:rPr>
      </w:pPr>
      <w:r w:rsidRPr="002C5FFB">
        <w:rPr>
          <w:rFonts w:ascii="Times New Roman" w:eastAsia="方正仿宋简体" w:hAnsi="Times New Roman" w:cs="Times New Roman"/>
          <w:b/>
          <w:kern w:val="0"/>
          <w:sz w:val="32"/>
          <w:szCs w:val="32"/>
        </w:rPr>
        <w:t>（四）本行政机关除在政府网站公开信息外，创新工作方法，拓展发布渠道，在《今日嘉祥》《嘉祥新闻》及微信公众号等发布平台进行政府信息公开。</w:t>
      </w:r>
    </w:p>
    <w:sectPr w:rsidR="00C570E0" w:rsidRPr="002C5FFB" w:rsidSect="00D44A9C">
      <w:footerReference w:type="default" r:id="rId10"/>
      <w:pgSz w:w="11906" w:h="16838"/>
      <w:pgMar w:top="1701" w:right="1588"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A14" w:rsidRDefault="001A7A14" w:rsidP="000C6133">
      <w:r>
        <w:separator/>
      </w:r>
    </w:p>
  </w:endnote>
  <w:endnote w:type="continuationSeparator" w:id="0">
    <w:p w:rsidR="001A7A14" w:rsidRDefault="001A7A14" w:rsidP="000C6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embedBold r:id="rId1" w:subsetted="1" w:fontKey="{215E0CE2-BA6C-43C2-8E84-0C81BD5010EE}"/>
  </w:font>
  <w:font w:name="方正仿宋简体">
    <w:panose1 w:val="02010601030101010101"/>
    <w:charset w:val="86"/>
    <w:family w:val="auto"/>
    <w:pitch w:val="variable"/>
    <w:sig w:usb0="00000001" w:usb1="080E0000" w:usb2="00000010" w:usb3="00000000" w:csb0="00040000" w:csb1="00000000"/>
    <w:embedBold r:id="rId2" w:subsetted="1" w:fontKey="{A8503F24-F511-4EAB-B63B-95F5B4FE7667}"/>
  </w:font>
  <w:font w:name="方正黑体简体">
    <w:altName w:val="微软雅黑"/>
    <w:charset w:val="86"/>
    <w:family w:val="auto"/>
    <w:pitch w:val="default"/>
    <w:sig w:usb0="00000000" w:usb1="080E0000" w:usb2="00000000" w:usb3="00000000" w:csb0="00040000" w:csb1="00000000"/>
    <w:embedBold r:id="rId3" w:subsetted="1" w:fontKey="{1730E8FC-DE56-4229-B7A6-4D06CC1B137B}"/>
  </w:font>
  <w:font w:name="方正楷体简体">
    <w:panose1 w:val="03000509000000000000"/>
    <w:charset w:val="86"/>
    <w:family w:val="script"/>
    <w:pitch w:val="fixed"/>
    <w:sig w:usb0="00000001" w:usb1="080E0000" w:usb2="00000010" w:usb3="00000000" w:csb0="00040000" w:csb1="00000000"/>
    <w:embedBold r:id="rId4" w:subsetted="1" w:fontKey="{1BE8B921-5002-44C8-BDF4-481764F47CAB}"/>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133" w:rsidRPr="000C6133" w:rsidRDefault="000C6133" w:rsidP="000C6133">
    <w:pPr>
      <w:pStyle w:val="a3"/>
      <w:jc w:val="center"/>
      <w:rPr>
        <w:sz w:val="24"/>
        <w:szCs w:val="24"/>
      </w:rPr>
    </w:pPr>
    <w:r w:rsidRPr="000C6133">
      <w:rPr>
        <w:sz w:val="24"/>
        <w:szCs w:val="24"/>
      </w:rPr>
      <w:t xml:space="preserve">— </w:t>
    </w:r>
    <w:r w:rsidR="003D2F1A" w:rsidRPr="000C6133">
      <w:rPr>
        <w:sz w:val="24"/>
        <w:szCs w:val="24"/>
      </w:rPr>
      <w:fldChar w:fldCharType="begin"/>
    </w:r>
    <w:r w:rsidRPr="000C6133">
      <w:rPr>
        <w:sz w:val="24"/>
        <w:szCs w:val="24"/>
      </w:rPr>
      <w:instrText xml:space="preserve"> PAGE   \* MERGEFORMAT </w:instrText>
    </w:r>
    <w:r w:rsidR="003D2F1A" w:rsidRPr="000C6133">
      <w:rPr>
        <w:sz w:val="24"/>
        <w:szCs w:val="24"/>
      </w:rPr>
      <w:fldChar w:fldCharType="separate"/>
    </w:r>
    <w:r w:rsidR="000B69FF" w:rsidRPr="000B69FF">
      <w:rPr>
        <w:noProof/>
        <w:sz w:val="24"/>
        <w:szCs w:val="24"/>
        <w:lang w:val="zh-CN"/>
      </w:rPr>
      <w:t>1</w:t>
    </w:r>
    <w:r w:rsidR="003D2F1A" w:rsidRPr="000C6133">
      <w:rPr>
        <w:sz w:val="24"/>
        <w:szCs w:val="24"/>
      </w:rPr>
      <w:fldChar w:fldCharType="end"/>
    </w:r>
    <w:r w:rsidRPr="000C6133">
      <w:rPr>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A14" w:rsidRDefault="001A7A14" w:rsidP="000C6133">
      <w:r>
        <w:separator/>
      </w:r>
    </w:p>
  </w:footnote>
  <w:footnote w:type="continuationSeparator" w:id="0">
    <w:p w:rsidR="001A7A14" w:rsidRDefault="001A7A14" w:rsidP="000C61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980A7"/>
    <w:multiLevelType w:val="singleLevel"/>
    <w:tmpl w:val="14C980A7"/>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GYzZTFmZTZmM2M3NDc1MDUxMWIxMGVkNjBkYjdlMTQifQ=="/>
  </w:docVars>
  <w:rsids>
    <w:rsidRoot w:val="58E579F9"/>
    <w:rsid w:val="0005324D"/>
    <w:rsid w:val="000A3320"/>
    <w:rsid w:val="000B542E"/>
    <w:rsid w:val="000B69FF"/>
    <w:rsid w:val="000C6133"/>
    <w:rsid w:val="00136122"/>
    <w:rsid w:val="001A7A14"/>
    <w:rsid w:val="002127C0"/>
    <w:rsid w:val="00286FFF"/>
    <w:rsid w:val="0029342E"/>
    <w:rsid w:val="002C5FFB"/>
    <w:rsid w:val="002E08CB"/>
    <w:rsid w:val="00346B8B"/>
    <w:rsid w:val="003D2F1A"/>
    <w:rsid w:val="00422D8D"/>
    <w:rsid w:val="00534EDF"/>
    <w:rsid w:val="00571366"/>
    <w:rsid w:val="005C0124"/>
    <w:rsid w:val="006009B4"/>
    <w:rsid w:val="00731EAA"/>
    <w:rsid w:val="007B1B58"/>
    <w:rsid w:val="009417DA"/>
    <w:rsid w:val="009A444A"/>
    <w:rsid w:val="009B4B06"/>
    <w:rsid w:val="009D2E9E"/>
    <w:rsid w:val="00A04F99"/>
    <w:rsid w:val="00A104D6"/>
    <w:rsid w:val="00A4766F"/>
    <w:rsid w:val="00A61737"/>
    <w:rsid w:val="00AD5B6E"/>
    <w:rsid w:val="00B32C29"/>
    <w:rsid w:val="00B455A3"/>
    <w:rsid w:val="00B62F81"/>
    <w:rsid w:val="00BB3838"/>
    <w:rsid w:val="00BC4A02"/>
    <w:rsid w:val="00BF07D6"/>
    <w:rsid w:val="00C05466"/>
    <w:rsid w:val="00C331FA"/>
    <w:rsid w:val="00C570E0"/>
    <w:rsid w:val="00C85A6A"/>
    <w:rsid w:val="00D44A9C"/>
    <w:rsid w:val="00D80C5E"/>
    <w:rsid w:val="00D9304C"/>
    <w:rsid w:val="00DA5323"/>
    <w:rsid w:val="00DF6D5F"/>
    <w:rsid w:val="00E234E9"/>
    <w:rsid w:val="00E619C5"/>
    <w:rsid w:val="00E83E14"/>
    <w:rsid w:val="00EA1776"/>
    <w:rsid w:val="00EB392E"/>
    <w:rsid w:val="00F602C6"/>
    <w:rsid w:val="00F87158"/>
    <w:rsid w:val="00F92B4B"/>
    <w:rsid w:val="00FE1D09"/>
    <w:rsid w:val="00FE6F69"/>
    <w:rsid w:val="011819A4"/>
    <w:rsid w:val="020B260F"/>
    <w:rsid w:val="03193BB3"/>
    <w:rsid w:val="04032DEF"/>
    <w:rsid w:val="093356E0"/>
    <w:rsid w:val="15D653D0"/>
    <w:rsid w:val="16345A4B"/>
    <w:rsid w:val="19292031"/>
    <w:rsid w:val="1E2F253D"/>
    <w:rsid w:val="200331F9"/>
    <w:rsid w:val="23034420"/>
    <w:rsid w:val="24014FBB"/>
    <w:rsid w:val="278C0542"/>
    <w:rsid w:val="29B541CC"/>
    <w:rsid w:val="2A9B2295"/>
    <w:rsid w:val="2BF041E8"/>
    <w:rsid w:val="2EB16469"/>
    <w:rsid w:val="30055568"/>
    <w:rsid w:val="35193EDB"/>
    <w:rsid w:val="37753DFB"/>
    <w:rsid w:val="3B9A439D"/>
    <w:rsid w:val="3D8845A4"/>
    <w:rsid w:val="3D903453"/>
    <w:rsid w:val="41091364"/>
    <w:rsid w:val="41E45005"/>
    <w:rsid w:val="42B105EC"/>
    <w:rsid w:val="43735143"/>
    <w:rsid w:val="45A44559"/>
    <w:rsid w:val="4925400A"/>
    <w:rsid w:val="499379D5"/>
    <w:rsid w:val="52B15BD4"/>
    <w:rsid w:val="5380045D"/>
    <w:rsid w:val="541D5218"/>
    <w:rsid w:val="55734204"/>
    <w:rsid w:val="55EC20D4"/>
    <w:rsid w:val="5675509B"/>
    <w:rsid w:val="5741752E"/>
    <w:rsid w:val="58E579F9"/>
    <w:rsid w:val="5AB340D4"/>
    <w:rsid w:val="5D5658EC"/>
    <w:rsid w:val="616F463E"/>
    <w:rsid w:val="64751A38"/>
    <w:rsid w:val="64EC7B0A"/>
    <w:rsid w:val="68EB70BE"/>
    <w:rsid w:val="6D565B5B"/>
    <w:rsid w:val="769C413C"/>
    <w:rsid w:val="796949FA"/>
    <w:rsid w:val="797E46CB"/>
    <w:rsid w:val="79CF0EE8"/>
    <w:rsid w:val="7BC16FAA"/>
    <w:rsid w:val="7BEC5DDB"/>
    <w:rsid w:val="7C6A188E"/>
    <w:rsid w:val="7CEE2C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70E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uiPriority w:val="99"/>
    <w:qFormat/>
    <w:rsid w:val="00C570E0"/>
    <w:pPr>
      <w:widowControl w:val="0"/>
      <w:tabs>
        <w:tab w:val="center" w:pos="4153"/>
        <w:tab w:val="right" w:pos="8306"/>
      </w:tabs>
      <w:snapToGrid w:val="0"/>
    </w:pPr>
    <w:rPr>
      <w:sz w:val="18"/>
    </w:rPr>
  </w:style>
  <w:style w:type="paragraph" w:styleId="a4">
    <w:name w:val="Normal (Web)"/>
    <w:qFormat/>
    <w:rsid w:val="00C570E0"/>
    <w:pPr>
      <w:spacing w:before="100" w:beforeAutospacing="1" w:after="100" w:afterAutospacing="1"/>
    </w:pPr>
    <w:rPr>
      <w:rFonts w:ascii="宋体" w:hAnsi="宋体" w:cs="宋体"/>
      <w:sz w:val="24"/>
      <w:szCs w:val="24"/>
    </w:rPr>
  </w:style>
  <w:style w:type="table" w:styleId="a5">
    <w:name w:val="Table Grid"/>
    <w:basedOn w:val="a1"/>
    <w:qFormat/>
    <w:rsid w:val="00C570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qFormat/>
    <w:rsid w:val="00C570E0"/>
    <w:rPr>
      <w:b/>
      <w:bCs/>
    </w:rPr>
  </w:style>
  <w:style w:type="paragraph" w:styleId="a7">
    <w:name w:val="Balloon Text"/>
    <w:basedOn w:val="a"/>
    <w:link w:val="Char"/>
    <w:rsid w:val="002C5FFB"/>
    <w:rPr>
      <w:sz w:val="18"/>
      <w:szCs w:val="18"/>
    </w:rPr>
  </w:style>
  <w:style w:type="character" w:customStyle="1" w:styleId="Char">
    <w:name w:val="批注框文本 Char"/>
    <w:basedOn w:val="a0"/>
    <w:link w:val="a7"/>
    <w:rsid w:val="002C5FFB"/>
    <w:rPr>
      <w:rFonts w:asciiTheme="minorHAnsi" w:eastAsiaTheme="minorEastAsia" w:hAnsiTheme="minorHAnsi" w:cstheme="minorBidi"/>
      <w:kern w:val="2"/>
      <w:sz w:val="18"/>
      <w:szCs w:val="18"/>
    </w:rPr>
  </w:style>
  <w:style w:type="paragraph" w:styleId="a8">
    <w:name w:val="header"/>
    <w:basedOn w:val="a"/>
    <w:link w:val="Char0"/>
    <w:rsid w:val="000C61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0C613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package1.package"/></Relationships>
</file>

<file path=word/charts/_rels/chart2.xml.rels><?xml version="1.0" encoding="UTF-8" standalone="yes"?>
<Relationships xmlns="http://schemas.openxmlformats.org/package/2006/relationships"><Relationship Id="rId1" Type="http://schemas.openxmlformats.org/officeDocument/2006/relationships/package" Target="../embeddings/package2.package"/></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政府信息公开情况</a:t>
            </a:r>
          </a:p>
        </c:rich>
      </c:tx>
    </c:title>
    <c:view3D>
      <c:rotX val="30"/>
      <c:perspective val="30"/>
    </c:view3D>
    <c:plotArea>
      <c:layout/>
      <c:pie3DChart>
        <c:varyColors val="1"/>
        <c:ser>
          <c:idx val="0"/>
          <c:order val="0"/>
          <c:tx>
            <c:strRef>
              <c:f>Sheet1!$B$1</c:f>
              <c:strCache>
                <c:ptCount val="1"/>
                <c:pt idx="0">
                  <c:v>政府信息公开数量</c:v>
                </c:pt>
              </c:strCache>
            </c:strRef>
          </c:tx>
          <c:cat>
            <c:strRef>
              <c:f>Sheet1!$A$2:$A$6</c:f>
              <c:strCache>
                <c:ptCount val="5"/>
                <c:pt idx="0">
                  <c:v>信访工作动态</c:v>
                </c:pt>
                <c:pt idx="1">
                  <c:v>县级领导公开接访日程</c:v>
                </c:pt>
                <c:pt idx="2">
                  <c:v>部门财政预（决）算</c:v>
                </c:pt>
                <c:pt idx="3">
                  <c:v>重大会议</c:v>
                </c:pt>
                <c:pt idx="4">
                  <c:v>政府采购项目实施</c:v>
                </c:pt>
              </c:strCache>
            </c:strRef>
          </c:cat>
          <c:val>
            <c:numRef>
              <c:f>Sheet1!$B$2:$B$6</c:f>
              <c:numCache>
                <c:formatCode>General</c:formatCode>
                <c:ptCount val="5"/>
                <c:pt idx="0">
                  <c:v>6</c:v>
                </c:pt>
                <c:pt idx="1">
                  <c:v>11</c:v>
                </c:pt>
                <c:pt idx="2">
                  <c:v>3</c:v>
                </c:pt>
                <c:pt idx="3">
                  <c:v>5</c:v>
                </c:pt>
                <c:pt idx="4">
                  <c:v>1</c:v>
                </c:pt>
              </c:numCache>
            </c:numRef>
          </c:val>
        </c:ser>
      </c:pie3DChart>
    </c:plotArea>
    <c:legend>
      <c:legendPos val="r"/>
    </c:legend>
    <c:plotVisOnly val="1"/>
  </c:chart>
  <c:spPr>
    <a:no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系列 1</c:v>
                </c:pt>
              </c:strCache>
            </c:strRef>
          </c:tx>
          <c:cat>
            <c:strRef>
              <c:f>Sheet1!$A$2:$A$3</c:f>
              <c:strCache>
                <c:ptCount val="2"/>
                <c:pt idx="0">
                  <c:v>政府信息公开申请</c:v>
                </c:pt>
                <c:pt idx="1">
                  <c:v>因政府信息公开引发的行政复议</c:v>
                </c:pt>
              </c:strCache>
            </c:strRef>
          </c:cat>
          <c:val>
            <c:numRef>
              <c:f>Sheet1!$B$2:$B$3</c:f>
              <c:numCache>
                <c:formatCode>General</c:formatCode>
                <c:ptCount val="2"/>
                <c:pt idx="0">
                  <c:v>0</c:v>
                </c:pt>
                <c:pt idx="1">
                  <c:v>0</c:v>
                </c:pt>
              </c:numCache>
            </c:numRef>
          </c:val>
        </c:ser>
        <c:ser>
          <c:idx val="1"/>
          <c:order val="1"/>
          <c:tx>
            <c:strRef>
              <c:f>Sheet1!$C$1</c:f>
              <c:strCache>
                <c:ptCount val="1"/>
                <c:pt idx="0">
                  <c:v>列1</c:v>
                </c:pt>
              </c:strCache>
            </c:strRef>
          </c:tx>
          <c:cat>
            <c:strRef>
              <c:f>Sheet1!$A$2:$A$3</c:f>
              <c:strCache>
                <c:ptCount val="2"/>
                <c:pt idx="0">
                  <c:v>政府信息公开申请</c:v>
                </c:pt>
                <c:pt idx="1">
                  <c:v>因政府信息公开引发的行政复议</c:v>
                </c:pt>
              </c:strCache>
            </c:strRef>
          </c:cat>
          <c:val>
            <c:numRef>
              <c:f>Sheet1!$C$2:$C$3</c:f>
              <c:numCache>
                <c:formatCode>General</c:formatCode>
                <c:ptCount val="2"/>
              </c:numCache>
            </c:numRef>
          </c:val>
        </c:ser>
        <c:ser>
          <c:idx val="2"/>
          <c:order val="2"/>
          <c:tx>
            <c:strRef>
              <c:f>Sheet1!$D$1</c:f>
              <c:strCache>
                <c:ptCount val="1"/>
                <c:pt idx="0">
                  <c:v>列2</c:v>
                </c:pt>
              </c:strCache>
            </c:strRef>
          </c:tx>
          <c:cat>
            <c:strRef>
              <c:f>Sheet1!$A$2:$A$3</c:f>
              <c:strCache>
                <c:ptCount val="2"/>
                <c:pt idx="0">
                  <c:v>政府信息公开申请</c:v>
                </c:pt>
                <c:pt idx="1">
                  <c:v>因政府信息公开引发的行政复议</c:v>
                </c:pt>
              </c:strCache>
            </c:strRef>
          </c:cat>
          <c:val>
            <c:numRef>
              <c:f>Sheet1!$D$2:$D$3</c:f>
              <c:numCache>
                <c:formatCode>General</c:formatCode>
                <c:ptCount val="2"/>
              </c:numCache>
            </c:numRef>
          </c:val>
        </c:ser>
        <c:axId val="205899648"/>
        <c:axId val="208977920"/>
      </c:barChart>
      <c:catAx>
        <c:axId val="205899648"/>
        <c:scaling>
          <c:orientation val="minMax"/>
        </c:scaling>
        <c:axPos val="b"/>
        <c:tickLblPos val="nextTo"/>
        <c:crossAx val="208977920"/>
        <c:crosses val="autoZero"/>
        <c:auto val="1"/>
        <c:lblAlgn val="ctr"/>
        <c:lblOffset val="100"/>
      </c:catAx>
      <c:valAx>
        <c:axId val="208977920"/>
        <c:scaling>
          <c:orientation val="minMax"/>
        </c:scaling>
        <c:axPos val="l"/>
        <c:majorGridlines/>
        <c:numFmt formatCode="General" sourceLinked="1"/>
        <c:tickLblPos val="nextTo"/>
        <c:crossAx val="205899648"/>
        <c:crosses val="autoZero"/>
        <c:crossBetween val="between"/>
      </c:valAx>
      <c:spPr>
        <a:noFill/>
      </c:spPr>
    </c:plotArea>
    <c:plotVisOnly val="1"/>
  </c:chart>
  <c:spPr>
    <a:noFill/>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忆欢游</dc:creator>
  <cp:lastModifiedBy>xbany</cp:lastModifiedBy>
  <cp:revision>191</cp:revision>
  <cp:lastPrinted>2023-02-07T03:21:00Z</cp:lastPrinted>
  <dcterms:created xsi:type="dcterms:W3CDTF">2019-08-16T09:00:00Z</dcterms:created>
  <dcterms:modified xsi:type="dcterms:W3CDTF">2023-02-07T03:22:00Z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BCBC818CDD9A4D68AEB25A6B74D0FE1E</vt:lpwstr>
  </property>
</Properties>
</file>