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EBE41">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lang w:eastAsia="zh-CN"/>
          <w14:textFill>
            <w14:solidFill>
              <w14:schemeClr w14:val="tx1"/>
            </w14:solidFill>
          </w14:textFill>
        </w:rPr>
        <w:t>嘉祥县梁宝寺镇人民政府</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202</w:t>
      </w:r>
      <w:r>
        <w:rPr>
          <w:rFonts w:hint="eastAsia" w:ascii="Times New Roman" w:hAnsi="Times New Roman" w:eastAsia="方正小标宋简体" w:cs="Times New Roman"/>
          <w:b/>
          <w:color w:val="000000" w:themeColor="text1"/>
          <w:kern w:val="0"/>
          <w:sz w:val="44"/>
          <w:szCs w:val="44"/>
          <w:lang w:val="en-US" w:eastAsia="zh-CN"/>
          <w14:textFill>
            <w14:solidFill>
              <w14:schemeClr w14:val="tx1"/>
            </w14:solidFill>
          </w14:textFill>
        </w:rPr>
        <w:t>4</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年政府信息公开工作年度报告</w:t>
      </w:r>
    </w:p>
    <w:p w14:paraId="38538DD7">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p>
    <w:p w14:paraId="7557FFE1">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梁宝寺镇人民政府</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14:paraId="642E42E8">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4FB14161">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年1月1日起至202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梁宝寺镇人民政府</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联系（嘉祥县梁宝寺镇文化路</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号，联系电话：0537-6563616）。</w:t>
      </w:r>
    </w:p>
    <w:p w14:paraId="232A0AC8">
      <w:pPr>
        <w:spacing w:line="590" w:lineRule="exact"/>
        <w:ind w:right="-105" w:rightChars="-50" w:firstLine="643"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一、总体情况</w:t>
      </w:r>
    </w:p>
    <w:p w14:paraId="014ADE29">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2024年</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梁宝寺镇政务</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信息公开工作在县政务公开办的指导下，紧密结合</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镇上</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工作，</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持续</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加强乡村振兴重点领域信息公开宣传解读，不断提升信息公开质量</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工作透明度进一步提高，有效地保障了公民知情权，促进了政府公信力提升。现将有关情况总结如下。</w:t>
      </w:r>
    </w:p>
    <w:p w14:paraId="57786C14">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（一）主动公开情况</w:t>
      </w:r>
    </w:p>
    <w:p w14:paraId="54143135">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今年共主动公开政府信息数量</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46</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条，其中</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政府门户网站发布信息</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23</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条，回应市互动交流平台、市政务热线平台群众关心关切问题21条</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，答复群众依申请公开事项1条，</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召开“梁宝寺镇</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获批创建省级乡村振兴齐鲁样板示范片区</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”新闻发布会</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1场</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p>
    <w:p w14:paraId="09A02C6A">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2C2E12B">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（二）依申请公开情况</w:t>
      </w:r>
    </w:p>
    <w:p w14:paraId="6DEB3AA6">
      <w:pPr>
        <w:spacing w:line="590" w:lineRule="exact"/>
        <w:ind w:right="-105" w:rightChars="-50" w:firstLine="643" w:firstLineChars="200"/>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年梁宝寺镇收到依申请公开</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1起，</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已</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按照《政府信息公开条例》等文件</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精神在规定时限内办结。</w:t>
      </w:r>
    </w:p>
    <w:p w14:paraId="078118DB">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（三）政府信息管理情况</w:t>
      </w:r>
    </w:p>
    <w:p w14:paraId="50D7784C">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2024年我镇认真贯彻落实市政府办关于做好政府信息公开工作的有关文件精神，持续加强对政府网站和村务公开信息的日常管理，采取党政办主任、党委副书记双重审查签批，优化保密审查机制</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，确保不失密不泄密</w:t>
      </w:r>
      <w:r>
        <w:rPr>
          <w:rFonts w:hint="default" w:ascii="Times New Roman" w:hAnsi="Times New Roman" w:eastAsia="方正仿宋简体" w:cs="Times New Roman"/>
          <w:b/>
          <w:color w:val="000000" w:themeColor="text1"/>
          <w:spacing w:val="-8"/>
          <w:kern w:val="0"/>
          <w:sz w:val="32"/>
          <w:szCs w:val="32"/>
          <w14:textFill>
            <w14:solidFill>
              <w14:schemeClr w14:val="tx1"/>
            </w14:solidFill>
          </w14:textFill>
        </w:rPr>
        <w:t>。</w:t>
      </w:r>
    </w:p>
    <w:p w14:paraId="6724D4BE">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（四）政府信息公开平台建设情况</w:t>
      </w:r>
    </w:p>
    <w:p w14:paraId="67356898">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梁宝寺镇不断创新政务公开的新载体、新形式，使政务公开的形式呈现灵活多样。一是充分发挥政府门户网站信息公开栏的作用，统一集中公开信息，及时推送公开政府工作动态、政务信息以及各种惠民政策；二是高效利用新闻媒体、村（社区）宣传栏、村广播等线下宣传方式，让广大群众更广泛更及时获取信息。</w:t>
      </w:r>
    </w:p>
    <w:p w14:paraId="79575150">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（五）监督保障情况</w:t>
      </w:r>
    </w:p>
    <w:p w14:paraId="2B063101">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我镇将政务公开工作放在重要位置，形成由政府主要领导牵头，</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镇党委副书记</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主抓，</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党政办、组织办、纪委、村支书等</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部门各司其职，定时上报信息，专人审核发布的政务信息公开工作长效机制</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，持续完善</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政府信息动态调整制度，</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规范</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依申请公开、重大行政决策公众参与、信息公开保密审查、舆情回应等制度及工作流程。</w:t>
      </w:r>
    </w:p>
    <w:p w14:paraId="736F05E6">
      <w:pPr>
        <w:spacing w:line="590" w:lineRule="exact"/>
        <w:ind w:right="-105" w:rightChars="-50" w:firstLine="643"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14:paraId="1BAA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0B93104C">
            <w:pPr>
              <w:widowControl/>
              <w:spacing w:line="340" w:lineRule="exact"/>
              <w:jc w:val="center"/>
              <w:rPr>
                <w:rFonts w:hint="default" w:ascii="Times New Roman" w:hAnsi="Times New Roman" w:eastAsia="方正黑体简体" w:cs="Times New Roman"/>
                <w:b/>
                <w:kern w:val="0"/>
                <w:sz w:val="24"/>
                <w:szCs w:val="24"/>
              </w:rPr>
            </w:pPr>
            <w:r>
              <w:rPr>
                <w:rFonts w:hint="default" w:ascii="Times New Roman" w:hAnsi="Times New Roman" w:eastAsia="方正黑体简体" w:cs="Times New Roman"/>
                <w:b/>
                <w:kern w:val="0"/>
                <w:sz w:val="24"/>
                <w:szCs w:val="24"/>
                <w:lang w:bidi="ar"/>
              </w:rPr>
              <w:t>第二十条第（一）项</w:t>
            </w:r>
          </w:p>
        </w:tc>
      </w:tr>
      <w:tr w14:paraId="4AF9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19136C57">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2133" w:type="dxa"/>
            <w:shd w:val="clear" w:color="auto" w:fill="FFFFFF" w:themeFill="background1"/>
            <w:tcMar>
              <w:left w:w="57" w:type="dxa"/>
              <w:right w:w="57" w:type="dxa"/>
            </w:tcMar>
            <w:vAlign w:val="center"/>
          </w:tcPr>
          <w:p w14:paraId="09C0B0F5">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本年制发件数</w:t>
            </w:r>
          </w:p>
        </w:tc>
        <w:tc>
          <w:tcPr>
            <w:tcW w:w="2216" w:type="dxa"/>
            <w:shd w:val="clear" w:color="auto" w:fill="FFFFFF" w:themeFill="background1"/>
            <w:tcMar>
              <w:left w:w="57" w:type="dxa"/>
              <w:right w:w="57" w:type="dxa"/>
            </w:tcMar>
            <w:vAlign w:val="center"/>
          </w:tcPr>
          <w:p w14:paraId="772CBE62">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本年废止件数</w:t>
            </w:r>
          </w:p>
        </w:tc>
        <w:tc>
          <w:tcPr>
            <w:tcW w:w="1989" w:type="dxa"/>
            <w:shd w:val="clear" w:color="auto" w:fill="FFFFFF" w:themeFill="background1"/>
            <w:tcMar>
              <w:left w:w="57" w:type="dxa"/>
              <w:right w:w="57" w:type="dxa"/>
            </w:tcMar>
            <w:vAlign w:val="center"/>
          </w:tcPr>
          <w:p w14:paraId="398E9D7B">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现行有效件数</w:t>
            </w:r>
          </w:p>
        </w:tc>
      </w:tr>
      <w:tr w14:paraId="28BB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922F3A3">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规章</w:t>
            </w:r>
          </w:p>
        </w:tc>
        <w:tc>
          <w:tcPr>
            <w:tcW w:w="2133" w:type="dxa"/>
            <w:shd w:val="clear" w:color="auto" w:fill="FFFFFF" w:themeFill="background1"/>
            <w:tcMar>
              <w:left w:w="57" w:type="dxa"/>
              <w:right w:w="57" w:type="dxa"/>
            </w:tcMar>
            <w:vAlign w:val="center"/>
          </w:tcPr>
          <w:p w14:paraId="238439E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14:paraId="116008C9">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c>
          <w:tcPr>
            <w:tcW w:w="1989" w:type="dxa"/>
            <w:shd w:val="clear" w:color="auto" w:fill="FFFFFF" w:themeFill="background1"/>
            <w:tcMar>
              <w:left w:w="57" w:type="dxa"/>
              <w:right w:w="57" w:type="dxa"/>
            </w:tcMar>
            <w:vAlign w:val="center"/>
          </w:tcPr>
          <w:p w14:paraId="0949CE0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r w14:paraId="1FAD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42AA749D">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行政规范性文件</w:t>
            </w:r>
          </w:p>
        </w:tc>
        <w:tc>
          <w:tcPr>
            <w:tcW w:w="2133" w:type="dxa"/>
            <w:shd w:val="clear" w:color="auto" w:fill="FFFFFF" w:themeFill="background1"/>
            <w:tcMar>
              <w:left w:w="57" w:type="dxa"/>
              <w:right w:w="57" w:type="dxa"/>
            </w:tcMar>
            <w:vAlign w:val="center"/>
          </w:tcPr>
          <w:p w14:paraId="2D725A14">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c>
          <w:tcPr>
            <w:tcW w:w="2216" w:type="dxa"/>
            <w:shd w:val="clear" w:color="auto" w:fill="FFFFFF" w:themeFill="background1"/>
            <w:tcMar>
              <w:left w:w="57" w:type="dxa"/>
              <w:right w:w="57" w:type="dxa"/>
            </w:tcMar>
            <w:vAlign w:val="center"/>
          </w:tcPr>
          <w:p w14:paraId="552CB26F">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c>
          <w:tcPr>
            <w:tcW w:w="1989" w:type="dxa"/>
            <w:shd w:val="clear" w:color="auto" w:fill="FFFFFF" w:themeFill="background1"/>
            <w:tcMar>
              <w:left w:w="57" w:type="dxa"/>
              <w:right w:w="57" w:type="dxa"/>
            </w:tcMar>
            <w:vAlign w:val="center"/>
          </w:tcPr>
          <w:p w14:paraId="49A4BC43">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r w14:paraId="080D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5A6F1E40">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第二十条第（五）项</w:t>
            </w:r>
          </w:p>
        </w:tc>
      </w:tr>
      <w:tr w14:paraId="7A7B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4DC40DD9">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5588D924">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14:paraId="5F1C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BCCF875">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行政许可</w:t>
            </w:r>
          </w:p>
        </w:tc>
        <w:tc>
          <w:tcPr>
            <w:tcW w:w="6338" w:type="dxa"/>
            <w:gridSpan w:val="3"/>
            <w:shd w:val="clear" w:color="auto" w:fill="FFFFFF" w:themeFill="background1"/>
            <w:tcMar>
              <w:left w:w="57" w:type="dxa"/>
              <w:right w:w="57" w:type="dxa"/>
            </w:tcMar>
            <w:vAlign w:val="center"/>
          </w:tcPr>
          <w:p w14:paraId="790655E3">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r w14:paraId="35FB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6BABF392">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第二十条第（六）项</w:t>
            </w:r>
          </w:p>
        </w:tc>
      </w:tr>
      <w:tr w14:paraId="26C6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C7A4849">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2B722932">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14:paraId="38DD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EC57778">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行政处罚</w:t>
            </w:r>
          </w:p>
        </w:tc>
        <w:tc>
          <w:tcPr>
            <w:tcW w:w="6338" w:type="dxa"/>
            <w:gridSpan w:val="3"/>
            <w:shd w:val="clear" w:color="auto" w:fill="FFFFFF" w:themeFill="background1"/>
            <w:tcMar>
              <w:left w:w="57" w:type="dxa"/>
              <w:right w:w="57" w:type="dxa"/>
            </w:tcMar>
            <w:vAlign w:val="center"/>
          </w:tcPr>
          <w:p w14:paraId="78300554">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r w14:paraId="7258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D7709DC">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行政强制</w:t>
            </w:r>
          </w:p>
        </w:tc>
        <w:tc>
          <w:tcPr>
            <w:tcW w:w="6338" w:type="dxa"/>
            <w:gridSpan w:val="3"/>
            <w:shd w:val="clear" w:color="auto" w:fill="FFFFFF" w:themeFill="background1"/>
            <w:tcMar>
              <w:left w:w="57" w:type="dxa"/>
              <w:right w:w="57" w:type="dxa"/>
            </w:tcMar>
            <w:vAlign w:val="center"/>
          </w:tcPr>
          <w:p w14:paraId="2EB04192">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r w14:paraId="3B7E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4CF9ABD7">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第二十条第（八）项</w:t>
            </w:r>
          </w:p>
        </w:tc>
      </w:tr>
      <w:tr w14:paraId="296D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58AE29E">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59CA5D7D">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本年收费金额（单位：万元）</w:t>
            </w:r>
          </w:p>
        </w:tc>
      </w:tr>
      <w:tr w14:paraId="7D0D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ED689A6">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14:paraId="53EA0E68">
            <w:pPr>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bl>
    <w:p w14:paraId="5E0D7077">
      <w:pPr>
        <w:spacing w:before="62" w:beforeLines="10" w:after="62" w:afterLines="10" w:line="600" w:lineRule="exact"/>
        <w:ind w:firstLine="643"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三、收到和处理政府信息公开申请情况</w:t>
      </w:r>
    </w:p>
    <w:tbl>
      <w:tblPr>
        <w:tblStyle w:val="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6130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14D11FC3">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14:paraId="1C913C06">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申请人情况</w:t>
            </w:r>
          </w:p>
        </w:tc>
      </w:tr>
      <w:tr w14:paraId="00FC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063BE515">
            <w:pPr>
              <w:spacing w:line="300" w:lineRule="exact"/>
              <w:jc w:val="center"/>
              <w:rPr>
                <w:rFonts w:hint="default" w:ascii="Times New Roman" w:hAnsi="Times New Roman" w:eastAsia="方正黑体简体" w:cs="Times New Roman"/>
                <w:b/>
                <w:kern w:val="0"/>
                <w:sz w:val="21"/>
                <w:szCs w:val="21"/>
              </w:rPr>
            </w:pPr>
          </w:p>
        </w:tc>
        <w:tc>
          <w:tcPr>
            <w:tcW w:w="791" w:type="dxa"/>
            <w:vMerge w:val="restart"/>
            <w:tcMar>
              <w:left w:w="57" w:type="dxa"/>
              <w:right w:w="57" w:type="dxa"/>
            </w:tcMar>
            <w:vAlign w:val="center"/>
          </w:tcPr>
          <w:p w14:paraId="7ACC968C">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自然人</w:t>
            </w:r>
          </w:p>
        </w:tc>
        <w:tc>
          <w:tcPr>
            <w:tcW w:w="2917" w:type="dxa"/>
            <w:gridSpan w:val="5"/>
            <w:tcMar>
              <w:left w:w="57" w:type="dxa"/>
              <w:right w:w="57" w:type="dxa"/>
            </w:tcMar>
            <w:vAlign w:val="center"/>
          </w:tcPr>
          <w:p w14:paraId="1B2BB26F">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法人或其他组织</w:t>
            </w:r>
          </w:p>
        </w:tc>
        <w:tc>
          <w:tcPr>
            <w:tcW w:w="521" w:type="dxa"/>
            <w:vMerge w:val="restart"/>
            <w:tcMar>
              <w:left w:w="57" w:type="dxa"/>
              <w:right w:w="57" w:type="dxa"/>
            </w:tcMar>
            <w:vAlign w:val="center"/>
          </w:tcPr>
          <w:p w14:paraId="5CC88595">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14:paraId="5F30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653435D9">
            <w:pPr>
              <w:spacing w:line="300" w:lineRule="exact"/>
              <w:rPr>
                <w:rFonts w:hint="default" w:ascii="Times New Roman" w:hAnsi="Times New Roman" w:eastAsia="方正仿宋简体" w:cs="Times New Roman"/>
                <w:b/>
                <w:kern w:val="0"/>
                <w:sz w:val="21"/>
                <w:szCs w:val="21"/>
              </w:rPr>
            </w:pPr>
          </w:p>
        </w:tc>
        <w:tc>
          <w:tcPr>
            <w:tcW w:w="791" w:type="dxa"/>
            <w:vMerge w:val="continue"/>
            <w:tcMar>
              <w:left w:w="57" w:type="dxa"/>
              <w:right w:w="57" w:type="dxa"/>
            </w:tcMar>
            <w:vAlign w:val="center"/>
          </w:tcPr>
          <w:p w14:paraId="7BB3872A">
            <w:pPr>
              <w:spacing w:line="300" w:lineRule="exact"/>
              <w:rPr>
                <w:rFonts w:hint="default" w:ascii="Times New Roman" w:hAnsi="Times New Roman" w:eastAsia="方正仿宋简体" w:cs="Times New Roman"/>
                <w:b/>
                <w:kern w:val="0"/>
                <w:sz w:val="21"/>
                <w:szCs w:val="21"/>
              </w:rPr>
            </w:pPr>
          </w:p>
        </w:tc>
        <w:tc>
          <w:tcPr>
            <w:tcW w:w="599" w:type="dxa"/>
            <w:tcMar>
              <w:left w:w="57" w:type="dxa"/>
              <w:right w:w="57" w:type="dxa"/>
            </w:tcMar>
            <w:vAlign w:val="center"/>
          </w:tcPr>
          <w:p w14:paraId="0B4D85A4">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商业</w:t>
            </w:r>
          </w:p>
          <w:p w14:paraId="4AD33CB4">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企业</w:t>
            </w:r>
          </w:p>
        </w:tc>
        <w:tc>
          <w:tcPr>
            <w:tcW w:w="590" w:type="dxa"/>
            <w:tcMar>
              <w:left w:w="57" w:type="dxa"/>
              <w:right w:w="57" w:type="dxa"/>
            </w:tcMar>
            <w:vAlign w:val="center"/>
          </w:tcPr>
          <w:p w14:paraId="1D0C1BB4">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科研</w:t>
            </w:r>
          </w:p>
          <w:p w14:paraId="1272F670">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机构</w:t>
            </w:r>
          </w:p>
        </w:tc>
        <w:tc>
          <w:tcPr>
            <w:tcW w:w="598" w:type="dxa"/>
            <w:tcMar>
              <w:left w:w="57" w:type="dxa"/>
              <w:right w:w="57" w:type="dxa"/>
            </w:tcMar>
            <w:vAlign w:val="center"/>
          </w:tcPr>
          <w:p w14:paraId="4E120720">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社会公益组织</w:t>
            </w:r>
          </w:p>
        </w:tc>
        <w:tc>
          <w:tcPr>
            <w:tcW w:w="571" w:type="dxa"/>
            <w:tcMar>
              <w:left w:w="57" w:type="dxa"/>
              <w:right w:w="57" w:type="dxa"/>
            </w:tcMar>
            <w:vAlign w:val="center"/>
          </w:tcPr>
          <w:p w14:paraId="00615DF2">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法律服务机构</w:t>
            </w:r>
          </w:p>
        </w:tc>
        <w:tc>
          <w:tcPr>
            <w:tcW w:w="559" w:type="dxa"/>
            <w:tcMar>
              <w:left w:w="57" w:type="dxa"/>
              <w:right w:w="57" w:type="dxa"/>
            </w:tcMar>
            <w:vAlign w:val="center"/>
          </w:tcPr>
          <w:p w14:paraId="5B0C0125">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p>
        </w:tc>
        <w:tc>
          <w:tcPr>
            <w:tcW w:w="521" w:type="dxa"/>
            <w:vMerge w:val="continue"/>
            <w:tcMar>
              <w:left w:w="57" w:type="dxa"/>
              <w:right w:w="57" w:type="dxa"/>
            </w:tcMar>
            <w:vAlign w:val="center"/>
          </w:tcPr>
          <w:p w14:paraId="40D7E5B3">
            <w:pPr>
              <w:spacing w:line="300" w:lineRule="exact"/>
              <w:rPr>
                <w:rFonts w:hint="default" w:ascii="Times New Roman" w:hAnsi="Times New Roman" w:eastAsia="方正仿宋简体" w:cs="Times New Roman"/>
                <w:b/>
                <w:kern w:val="0"/>
                <w:sz w:val="21"/>
                <w:szCs w:val="21"/>
              </w:rPr>
            </w:pPr>
          </w:p>
        </w:tc>
      </w:tr>
      <w:tr w14:paraId="1B23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588" w:type="dxa"/>
            <w:gridSpan w:val="3"/>
            <w:tcMar>
              <w:left w:w="57" w:type="dxa"/>
              <w:right w:w="57" w:type="dxa"/>
            </w:tcMar>
            <w:vAlign w:val="center"/>
          </w:tcPr>
          <w:p w14:paraId="07481CFD">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一、本年新收政府信息公开申请数量</w:t>
            </w:r>
          </w:p>
        </w:tc>
        <w:tc>
          <w:tcPr>
            <w:tcW w:w="791" w:type="dxa"/>
            <w:tcMar>
              <w:left w:w="57" w:type="dxa"/>
              <w:right w:w="57" w:type="dxa"/>
            </w:tcMar>
            <w:vAlign w:val="center"/>
          </w:tcPr>
          <w:p w14:paraId="7F6FCA43">
            <w:pPr>
              <w:widowControl/>
              <w:spacing w:line="300" w:lineRule="exact"/>
              <w:jc w:val="center"/>
              <w:rPr>
                <w:rFonts w:hint="eastAsia" w:ascii="Times New Roman" w:hAnsi="Times New Roman" w:eastAsia="方正仿宋简体" w:cs="Times New Roman"/>
                <w:b/>
                <w:kern w:val="0"/>
                <w:sz w:val="21"/>
                <w:szCs w:val="21"/>
                <w:lang w:val="en-US" w:eastAsia="zh-CN"/>
              </w:rPr>
            </w:pPr>
            <w:r>
              <w:rPr>
                <w:rFonts w:hint="eastAsia" w:ascii="Times New Roman" w:hAnsi="Times New Roman" w:eastAsia="方正仿宋简体" w:cs="Times New Roman"/>
                <w:b/>
                <w:kern w:val="0"/>
                <w:sz w:val="21"/>
                <w:szCs w:val="21"/>
                <w:lang w:val="en-US" w:eastAsia="zh-CN" w:bidi="ar"/>
              </w:rPr>
              <w:t>1</w:t>
            </w:r>
          </w:p>
        </w:tc>
        <w:tc>
          <w:tcPr>
            <w:tcW w:w="599" w:type="dxa"/>
            <w:tcMar>
              <w:left w:w="57" w:type="dxa"/>
              <w:right w:w="57" w:type="dxa"/>
            </w:tcMar>
            <w:vAlign w:val="center"/>
          </w:tcPr>
          <w:p w14:paraId="2F848A3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5299C1EA">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7BDF4C9D">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4BB1F3E2">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71458B3A">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75027CE7">
            <w:pPr>
              <w:widowControl/>
              <w:spacing w:line="300" w:lineRule="exact"/>
              <w:jc w:val="center"/>
              <w:rPr>
                <w:rFonts w:hint="eastAsia" w:ascii="Times New Roman" w:hAnsi="Times New Roman" w:eastAsia="方正仿宋简体" w:cs="Times New Roman"/>
                <w:b/>
                <w:kern w:val="0"/>
                <w:sz w:val="21"/>
                <w:szCs w:val="21"/>
                <w:lang w:val="en-US" w:eastAsia="zh-CN"/>
              </w:rPr>
            </w:pPr>
            <w:r>
              <w:rPr>
                <w:rFonts w:hint="eastAsia" w:ascii="Times New Roman" w:hAnsi="Times New Roman" w:eastAsia="方正仿宋简体" w:cs="Times New Roman"/>
                <w:b/>
                <w:kern w:val="0"/>
                <w:sz w:val="21"/>
                <w:szCs w:val="21"/>
                <w:lang w:val="en-US" w:eastAsia="zh-CN" w:bidi="ar"/>
              </w:rPr>
              <w:t>1</w:t>
            </w:r>
          </w:p>
        </w:tc>
      </w:tr>
      <w:tr w14:paraId="60FA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5CA268DB">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二、上年结转政府信息公开申请数量</w:t>
            </w:r>
          </w:p>
        </w:tc>
        <w:tc>
          <w:tcPr>
            <w:tcW w:w="791" w:type="dxa"/>
            <w:tcMar>
              <w:left w:w="57" w:type="dxa"/>
              <w:right w:w="57" w:type="dxa"/>
            </w:tcMar>
            <w:vAlign w:val="center"/>
          </w:tcPr>
          <w:p w14:paraId="1D9EA3C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7221D9B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3E294B2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57EBAC44">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533474A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721373C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66D5CF3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543F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183813B0">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三、本年度办理结果</w:t>
            </w:r>
          </w:p>
        </w:tc>
        <w:tc>
          <w:tcPr>
            <w:tcW w:w="3820" w:type="dxa"/>
            <w:gridSpan w:val="2"/>
            <w:tcMar>
              <w:left w:w="57" w:type="dxa"/>
              <w:right w:w="57" w:type="dxa"/>
            </w:tcMar>
            <w:vAlign w:val="center"/>
          </w:tcPr>
          <w:p w14:paraId="2364FE75">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（一）予以公开</w:t>
            </w:r>
          </w:p>
        </w:tc>
        <w:tc>
          <w:tcPr>
            <w:tcW w:w="791" w:type="dxa"/>
            <w:tcMar>
              <w:left w:w="57" w:type="dxa"/>
              <w:right w:w="57" w:type="dxa"/>
            </w:tcMar>
            <w:vAlign w:val="center"/>
          </w:tcPr>
          <w:p w14:paraId="3DF39056">
            <w:pPr>
              <w:widowControl/>
              <w:spacing w:line="300" w:lineRule="exact"/>
              <w:jc w:val="center"/>
              <w:rPr>
                <w:rFonts w:hint="eastAsia"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1448B17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0C76398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7D2E0F0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25BBC5E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1F4FE78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744A79FB">
            <w:pPr>
              <w:widowControl/>
              <w:spacing w:line="300" w:lineRule="exact"/>
              <w:jc w:val="center"/>
              <w:rPr>
                <w:rFonts w:hint="eastAsia" w:ascii="Times New Roman" w:hAnsi="Times New Roman" w:eastAsia="方正仿宋简体" w:cs="Times New Roman"/>
                <w:b/>
                <w:kern w:val="0"/>
                <w:sz w:val="21"/>
                <w:szCs w:val="21"/>
                <w:lang w:eastAsia="zh-CN"/>
              </w:rPr>
            </w:pPr>
            <w:r>
              <w:rPr>
                <w:rFonts w:hint="eastAsia" w:ascii="Times New Roman" w:hAnsi="Times New Roman" w:eastAsia="方正仿宋简体" w:cs="Times New Roman"/>
                <w:b/>
                <w:kern w:val="0"/>
                <w:sz w:val="21"/>
                <w:szCs w:val="21"/>
                <w:lang w:val="en-US" w:eastAsia="zh-CN" w:bidi="ar"/>
              </w:rPr>
              <w:t>0</w:t>
            </w:r>
          </w:p>
        </w:tc>
      </w:tr>
      <w:tr w14:paraId="0AE6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18209026">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14:paraId="4DA5277A">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（二）部分公开（区分处理的，只计这一情形，不计其他情形）</w:t>
            </w:r>
          </w:p>
        </w:tc>
        <w:tc>
          <w:tcPr>
            <w:tcW w:w="791" w:type="dxa"/>
            <w:tcMar>
              <w:left w:w="57" w:type="dxa"/>
              <w:right w:w="57" w:type="dxa"/>
            </w:tcMar>
            <w:vAlign w:val="center"/>
          </w:tcPr>
          <w:p w14:paraId="39BEE32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1</w:t>
            </w:r>
          </w:p>
        </w:tc>
        <w:tc>
          <w:tcPr>
            <w:tcW w:w="599" w:type="dxa"/>
            <w:tcMar>
              <w:left w:w="57" w:type="dxa"/>
              <w:right w:w="57" w:type="dxa"/>
            </w:tcMar>
            <w:vAlign w:val="center"/>
          </w:tcPr>
          <w:p w14:paraId="1CA4C4E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266A2756">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3006E5D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6296524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789DD53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61FF794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1</w:t>
            </w:r>
          </w:p>
        </w:tc>
      </w:tr>
      <w:tr w14:paraId="4C06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9043B15">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3EF49E0C">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（三）不予公开</w:t>
            </w:r>
          </w:p>
        </w:tc>
        <w:tc>
          <w:tcPr>
            <w:tcW w:w="2878" w:type="dxa"/>
            <w:tcMar>
              <w:left w:w="57" w:type="dxa"/>
              <w:right w:w="57" w:type="dxa"/>
            </w:tcMar>
          </w:tcPr>
          <w:p w14:paraId="07B3AA91">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1.属于国家秘密</w:t>
            </w:r>
          </w:p>
        </w:tc>
        <w:tc>
          <w:tcPr>
            <w:tcW w:w="791" w:type="dxa"/>
            <w:tcMar>
              <w:left w:w="57" w:type="dxa"/>
              <w:right w:w="57" w:type="dxa"/>
            </w:tcMar>
            <w:vAlign w:val="center"/>
          </w:tcPr>
          <w:p w14:paraId="538986D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727BE6C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619217D4">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5E4E4DA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3792BBFB">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751BF09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607734F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772D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E09A5CD">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25E218F">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3956001B">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2.其他法律行政法规禁止公开</w:t>
            </w:r>
          </w:p>
        </w:tc>
        <w:tc>
          <w:tcPr>
            <w:tcW w:w="791" w:type="dxa"/>
            <w:tcMar>
              <w:left w:w="57" w:type="dxa"/>
              <w:right w:w="57" w:type="dxa"/>
            </w:tcMar>
            <w:vAlign w:val="center"/>
          </w:tcPr>
          <w:p w14:paraId="717E774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39D36F16">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166E325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7801239B">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0BD044C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2F98CA7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131920A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2DA2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03779EB">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6890CE63">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346CFDB0">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3.危及“三安全一稳定”</w:t>
            </w:r>
          </w:p>
        </w:tc>
        <w:tc>
          <w:tcPr>
            <w:tcW w:w="791" w:type="dxa"/>
            <w:tcMar>
              <w:left w:w="57" w:type="dxa"/>
              <w:right w:w="57" w:type="dxa"/>
            </w:tcMar>
            <w:vAlign w:val="center"/>
          </w:tcPr>
          <w:p w14:paraId="3BEA323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5A812DB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47DE933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7C13FCC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0E741CA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2441850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7188D78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5B1D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D78BF56">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6EFFAC0C">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49122CFA">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4.保护第三方合法权益</w:t>
            </w:r>
          </w:p>
        </w:tc>
        <w:tc>
          <w:tcPr>
            <w:tcW w:w="791" w:type="dxa"/>
            <w:tcMar>
              <w:left w:w="57" w:type="dxa"/>
              <w:right w:w="57" w:type="dxa"/>
            </w:tcMar>
            <w:vAlign w:val="center"/>
          </w:tcPr>
          <w:p w14:paraId="48184ABB">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0B6C472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33FC6A2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57D3CBC6">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6F9B4C9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33DAC28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1978C47B">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6E25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13330ED">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7B9388BD">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2377C1AB">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5.属于三类内部事务信息</w:t>
            </w:r>
          </w:p>
        </w:tc>
        <w:tc>
          <w:tcPr>
            <w:tcW w:w="791" w:type="dxa"/>
            <w:tcMar>
              <w:left w:w="57" w:type="dxa"/>
              <w:right w:w="57" w:type="dxa"/>
            </w:tcMar>
            <w:vAlign w:val="center"/>
          </w:tcPr>
          <w:p w14:paraId="74F09CF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187818D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45193F6B">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0DC6861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53283F8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07ECFCC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580A8A56">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47D9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738C29F">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1061BE6">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00498792">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6.属于四类过程性信息</w:t>
            </w:r>
          </w:p>
        </w:tc>
        <w:tc>
          <w:tcPr>
            <w:tcW w:w="791" w:type="dxa"/>
            <w:tcMar>
              <w:left w:w="57" w:type="dxa"/>
              <w:right w:w="57" w:type="dxa"/>
            </w:tcMar>
            <w:vAlign w:val="center"/>
          </w:tcPr>
          <w:p w14:paraId="415DD6E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0518E2D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6055DFC4">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7BA4626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7674ACE4">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38179E7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1CEF5E3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2345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64B5DEB">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4FD94BDC">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62147601">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7.属于行政执法案卷</w:t>
            </w:r>
          </w:p>
        </w:tc>
        <w:tc>
          <w:tcPr>
            <w:tcW w:w="791" w:type="dxa"/>
            <w:tcMar>
              <w:left w:w="57" w:type="dxa"/>
              <w:right w:w="57" w:type="dxa"/>
            </w:tcMar>
            <w:vAlign w:val="center"/>
          </w:tcPr>
          <w:p w14:paraId="2B84B34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1135988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196717F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6E7257B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2401F5C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1674698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7172335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3519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BF54E9F">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72E59074">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62B1D88E">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8.属于行政查询事项</w:t>
            </w:r>
          </w:p>
        </w:tc>
        <w:tc>
          <w:tcPr>
            <w:tcW w:w="791" w:type="dxa"/>
            <w:tcMar>
              <w:left w:w="57" w:type="dxa"/>
              <w:right w:w="57" w:type="dxa"/>
            </w:tcMar>
            <w:vAlign w:val="center"/>
          </w:tcPr>
          <w:p w14:paraId="6042B3E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265F934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33342FE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2E05D41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4E5B0DF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2C6D9BE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74B2737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10AC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D77661A">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46C8BE1C">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（四）无法提供</w:t>
            </w:r>
          </w:p>
        </w:tc>
        <w:tc>
          <w:tcPr>
            <w:tcW w:w="2878" w:type="dxa"/>
            <w:tcMar>
              <w:left w:w="57" w:type="dxa"/>
              <w:right w:w="57" w:type="dxa"/>
            </w:tcMar>
          </w:tcPr>
          <w:p w14:paraId="5FD28B0F">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1.本机关不掌握相关政府信息</w:t>
            </w:r>
          </w:p>
        </w:tc>
        <w:tc>
          <w:tcPr>
            <w:tcW w:w="791" w:type="dxa"/>
            <w:tcMar>
              <w:left w:w="57" w:type="dxa"/>
              <w:right w:w="57" w:type="dxa"/>
            </w:tcMar>
            <w:vAlign w:val="center"/>
          </w:tcPr>
          <w:p w14:paraId="05C02B9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5FA02DF6">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2A4DE2B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267F88B4">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5539B08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68386CF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7B0833E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064A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DAF45C3">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23D1609">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0F2F9DE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2.没有现成信息需要另行制作</w:t>
            </w:r>
          </w:p>
        </w:tc>
        <w:tc>
          <w:tcPr>
            <w:tcW w:w="791" w:type="dxa"/>
            <w:tcMar>
              <w:left w:w="57" w:type="dxa"/>
              <w:right w:w="57" w:type="dxa"/>
            </w:tcMar>
            <w:vAlign w:val="center"/>
          </w:tcPr>
          <w:p w14:paraId="382178E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2512A8F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029C5A0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1A606B2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16EA073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06E070A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12DF10D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6103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A95B301">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26CF2322">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C03C8D4">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3.补正后申请内容仍不明确</w:t>
            </w:r>
          </w:p>
        </w:tc>
        <w:tc>
          <w:tcPr>
            <w:tcW w:w="791" w:type="dxa"/>
            <w:tcMar>
              <w:left w:w="57" w:type="dxa"/>
              <w:right w:w="57" w:type="dxa"/>
            </w:tcMar>
            <w:vAlign w:val="center"/>
          </w:tcPr>
          <w:p w14:paraId="6826709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7CB83E5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7E93123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77B96FB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293BCFD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333153D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7588018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307D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24871CE0">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6882EBC9">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（五）不予处理</w:t>
            </w:r>
          </w:p>
        </w:tc>
        <w:tc>
          <w:tcPr>
            <w:tcW w:w="2878" w:type="dxa"/>
            <w:tcMar>
              <w:left w:w="57" w:type="dxa"/>
              <w:right w:w="57" w:type="dxa"/>
            </w:tcMar>
          </w:tcPr>
          <w:p w14:paraId="54536AA5">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1.信访举报投诉类申请</w:t>
            </w:r>
          </w:p>
        </w:tc>
        <w:tc>
          <w:tcPr>
            <w:tcW w:w="791" w:type="dxa"/>
            <w:tcMar>
              <w:left w:w="57" w:type="dxa"/>
              <w:right w:w="57" w:type="dxa"/>
            </w:tcMar>
            <w:vAlign w:val="center"/>
          </w:tcPr>
          <w:p w14:paraId="6224415B">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6EF17A5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1E9DFA0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263AA8C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592D695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51879ED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50A03F9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1A0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FBE2726">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46838977">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7F9411B3">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2.重复申请</w:t>
            </w:r>
          </w:p>
        </w:tc>
        <w:tc>
          <w:tcPr>
            <w:tcW w:w="791" w:type="dxa"/>
            <w:tcMar>
              <w:left w:w="57" w:type="dxa"/>
              <w:right w:w="57" w:type="dxa"/>
            </w:tcMar>
            <w:vAlign w:val="center"/>
          </w:tcPr>
          <w:p w14:paraId="3226B58B">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594BE42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647473C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58E95AD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32C2C174">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02F1C3C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56FD284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0359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6346E90">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0BA2FCDD">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1367C255">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3.要求提供公开出版物</w:t>
            </w:r>
          </w:p>
        </w:tc>
        <w:tc>
          <w:tcPr>
            <w:tcW w:w="791" w:type="dxa"/>
            <w:tcMar>
              <w:left w:w="57" w:type="dxa"/>
              <w:right w:w="57" w:type="dxa"/>
            </w:tcMar>
            <w:vAlign w:val="center"/>
          </w:tcPr>
          <w:p w14:paraId="48C1DC2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3B8B22A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3437421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1C7343A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64E3A8F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05ED24B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15D7152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50DE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5543023">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488DB5B1">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49F7E01">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4.无正当理由大量反复申请</w:t>
            </w:r>
          </w:p>
        </w:tc>
        <w:tc>
          <w:tcPr>
            <w:tcW w:w="791" w:type="dxa"/>
            <w:tcMar>
              <w:left w:w="57" w:type="dxa"/>
              <w:right w:w="57" w:type="dxa"/>
            </w:tcMar>
            <w:vAlign w:val="center"/>
          </w:tcPr>
          <w:p w14:paraId="362BEE8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3468FFD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70CFDC1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0AE9C8B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6F5798F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7581CAF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304DAE6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7376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2EC74B54">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2FCFECE0">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6C510152">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5.要求行政机关确认或重新出具已获取信息</w:t>
            </w:r>
          </w:p>
        </w:tc>
        <w:tc>
          <w:tcPr>
            <w:tcW w:w="791" w:type="dxa"/>
            <w:tcMar>
              <w:left w:w="57" w:type="dxa"/>
              <w:right w:w="57" w:type="dxa"/>
            </w:tcMar>
            <w:vAlign w:val="center"/>
          </w:tcPr>
          <w:p w14:paraId="3C72ABE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12B5200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271CDEB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43DE2E9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479BEE5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1A55A47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6F17C69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190D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238EDF0">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5025269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（六）其他处理</w:t>
            </w:r>
          </w:p>
        </w:tc>
        <w:tc>
          <w:tcPr>
            <w:tcW w:w="2878" w:type="dxa"/>
            <w:tcMar>
              <w:left w:w="57" w:type="dxa"/>
              <w:right w:w="57" w:type="dxa"/>
            </w:tcMar>
            <w:vAlign w:val="center"/>
          </w:tcPr>
          <w:p w14:paraId="1E4581CE">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1.申请人无正当理由逾期不补正、行政机关不再处理其政府信息公开申请</w:t>
            </w:r>
          </w:p>
        </w:tc>
        <w:tc>
          <w:tcPr>
            <w:tcW w:w="791" w:type="dxa"/>
            <w:tcMar>
              <w:left w:w="57" w:type="dxa"/>
              <w:right w:w="57" w:type="dxa"/>
            </w:tcMar>
            <w:vAlign w:val="center"/>
          </w:tcPr>
          <w:p w14:paraId="7E42322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4D236EC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7C14E67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6BE1FC0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4A6B7476">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4BEC87C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00C5E1E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2A6B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752C24B">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3B48E181">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22B73AAA">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14:paraId="619C05D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63EC1E6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0C60D4E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49A2A9B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5D168AC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3BB249C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7545B93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5125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FF2F7E6">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09002151">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1306EFD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3.其他</w:t>
            </w:r>
          </w:p>
        </w:tc>
        <w:tc>
          <w:tcPr>
            <w:tcW w:w="791" w:type="dxa"/>
            <w:tcMar>
              <w:left w:w="57" w:type="dxa"/>
              <w:right w:w="57" w:type="dxa"/>
            </w:tcMar>
            <w:vAlign w:val="center"/>
          </w:tcPr>
          <w:p w14:paraId="3A4AADD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6161CC8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031E9B6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7A443E5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02D588F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55CE7EC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6EB2CFB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1CA9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203FEFB">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14:paraId="55E85AB8">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（七）总计</w:t>
            </w:r>
          </w:p>
        </w:tc>
        <w:tc>
          <w:tcPr>
            <w:tcW w:w="791" w:type="dxa"/>
            <w:tcMar>
              <w:left w:w="57" w:type="dxa"/>
              <w:right w:w="57" w:type="dxa"/>
            </w:tcMar>
            <w:vAlign w:val="center"/>
          </w:tcPr>
          <w:p w14:paraId="1858F81B">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1</w:t>
            </w:r>
          </w:p>
        </w:tc>
        <w:tc>
          <w:tcPr>
            <w:tcW w:w="599" w:type="dxa"/>
            <w:tcMar>
              <w:left w:w="57" w:type="dxa"/>
              <w:right w:w="57" w:type="dxa"/>
            </w:tcMar>
            <w:vAlign w:val="center"/>
          </w:tcPr>
          <w:p w14:paraId="0F86243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6B9AE964">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77BD42B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4D30783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7C7222D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375670C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eastAsia" w:ascii="Times New Roman" w:hAnsi="Times New Roman" w:eastAsia="方正仿宋简体" w:cs="Times New Roman"/>
                <w:b/>
                <w:kern w:val="0"/>
                <w:sz w:val="21"/>
                <w:szCs w:val="21"/>
                <w:lang w:val="en-US" w:eastAsia="zh-CN" w:bidi="ar"/>
              </w:rPr>
              <w:t>1</w:t>
            </w:r>
          </w:p>
        </w:tc>
      </w:tr>
      <w:tr w14:paraId="3103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2616EE5C">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四、结转下年度继续办理</w:t>
            </w:r>
          </w:p>
        </w:tc>
        <w:tc>
          <w:tcPr>
            <w:tcW w:w="791" w:type="dxa"/>
            <w:tcMar>
              <w:left w:w="57" w:type="dxa"/>
              <w:right w:w="57" w:type="dxa"/>
            </w:tcMar>
            <w:vAlign w:val="center"/>
          </w:tcPr>
          <w:p w14:paraId="294BD85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347E667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7D25068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2664152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18DC459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7903DAC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3F04F5B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bl>
    <w:p w14:paraId="71C70232">
      <w:pPr>
        <w:spacing w:line="590" w:lineRule="exact"/>
        <w:ind w:right="-105" w:rightChars="-50" w:firstLine="643"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四、政府信息公开行政复议、行政诉讼情况</w:t>
      </w:r>
    </w:p>
    <w:tbl>
      <w:tblPr>
        <w:tblStyle w:val="2"/>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322E36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A0B60B4">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B2E35DF">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行政诉讼</w:t>
            </w:r>
          </w:p>
        </w:tc>
      </w:tr>
      <w:tr w14:paraId="147A79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B72FE48">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1958540A">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p>
          <w:p w14:paraId="39BC0B3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9C53628">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38BF82B">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90E762">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88A93CD">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CE01591">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复议后起诉</w:t>
            </w:r>
          </w:p>
        </w:tc>
      </w:tr>
      <w:tr w14:paraId="240071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C138ED1">
            <w:pPr>
              <w:spacing w:line="340" w:lineRule="exact"/>
              <w:ind w:left="-42" w:leftChars="-20" w:right="-42" w:rightChars="-20"/>
              <w:rPr>
                <w:rFonts w:hint="default" w:ascii="Times New Roman"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7E62796">
            <w:pPr>
              <w:spacing w:line="340" w:lineRule="exact"/>
              <w:ind w:left="-42" w:leftChars="-20" w:right="-42" w:rightChars="-20"/>
              <w:rPr>
                <w:rFonts w:hint="default" w:ascii="Times New Roman"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3D8D65">
            <w:pPr>
              <w:spacing w:line="340" w:lineRule="exact"/>
              <w:ind w:left="-42" w:leftChars="-20" w:right="-42" w:rightChars="-20"/>
              <w:rPr>
                <w:rFonts w:hint="default" w:ascii="Times New Roman"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12B4D0">
            <w:pPr>
              <w:spacing w:line="340" w:lineRule="exact"/>
              <w:ind w:left="-42" w:leftChars="-20" w:right="-42" w:rightChars="-20"/>
              <w:rPr>
                <w:rFonts w:hint="default" w:ascii="Times New Roman"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98AB54">
            <w:pPr>
              <w:spacing w:line="340" w:lineRule="exact"/>
              <w:ind w:left="-42" w:leftChars="-20" w:right="-42" w:rightChars="-20"/>
              <w:rPr>
                <w:rFonts w:hint="default" w:ascii="Times New Roman"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B190253">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B5B319C">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19795A3">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1D991C">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CDF8F22">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F13D00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00AFAE4">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4C0A5F2">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BBCD534">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8DB83D1">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14:paraId="695B21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14:paraId="520A041A">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14:paraId="1ED9E908">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14:paraId="1C34EFD5">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14:paraId="61D696C5">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14:paraId="1EC79528">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C0452BF">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9432FDA">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1623F8E">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14:paraId="387ED2C4">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14:paraId="497C2518">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9946C7E">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B87AECD">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D0E263B">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14:paraId="7359E4CA">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14:paraId="604274BA">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bl>
    <w:p w14:paraId="03CEF202">
      <w:pPr>
        <w:spacing w:line="590" w:lineRule="exact"/>
        <w:ind w:right="-105" w:rightChars="-50" w:firstLine="643"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五、存在的主要问题及改进情况</w:t>
      </w:r>
    </w:p>
    <w:p w14:paraId="7A0F3A6D">
      <w:pPr>
        <w:spacing w:line="590" w:lineRule="exact"/>
        <w:ind w:right="-105" w:rightChars="-50" w:firstLine="643" w:firstLineChars="200"/>
        <w:rPr>
          <w:rFonts w:hint="eastAsia" w:ascii="Times New Roman" w:hAnsi="Times New Roman" w:eastAsia="方正仿宋简体" w:cs="Times New Roman"/>
          <w:b/>
          <w:kern w:val="0"/>
          <w:sz w:val="32"/>
          <w:szCs w:val="32"/>
          <w:lang w:val="en-US" w:eastAsia="zh-CN"/>
        </w:rPr>
      </w:pPr>
      <w:r>
        <w:rPr>
          <w:rFonts w:hint="eastAsia" w:ascii="Times New Roman" w:hAnsi="Times New Roman" w:eastAsia="方正仿宋简体" w:cs="Times New Roman"/>
          <w:b/>
          <w:kern w:val="0"/>
          <w:sz w:val="32"/>
          <w:szCs w:val="32"/>
          <w:lang w:eastAsia="zh-CN"/>
        </w:rPr>
        <w:t>（一）主动公开的信息内容不够丰富、呈现方式缺乏多样性</w:t>
      </w:r>
      <w:r>
        <w:rPr>
          <w:rFonts w:hint="eastAsia" w:ascii="Times New Roman" w:hAnsi="Times New Roman" w:eastAsia="方正仿宋简体" w:cs="Times New Roman"/>
          <w:b/>
          <w:kern w:val="0"/>
          <w:sz w:val="32"/>
          <w:szCs w:val="32"/>
          <w:lang w:val="en-US" w:eastAsia="zh-CN"/>
        </w:rPr>
        <w:t>。</w:t>
      </w:r>
    </w:p>
    <w:p w14:paraId="3E9422A9">
      <w:pPr>
        <w:spacing w:line="590" w:lineRule="exact"/>
        <w:ind w:right="-105" w:rightChars="-50" w:firstLine="643" w:firstLineChars="200"/>
        <w:rPr>
          <w:rFonts w:hint="eastAsia" w:ascii="Times New Roman" w:hAnsi="Times New Roman" w:eastAsia="方正仿宋简体" w:cs="Times New Roman"/>
          <w:b/>
          <w:kern w:val="0"/>
          <w:sz w:val="32"/>
          <w:szCs w:val="32"/>
          <w:lang w:eastAsia="zh-CN"/>
        </w:rPr>
      </w:pPr>
      <w:r>
        <w:rPr>
          <w:rFonts w:hint="eastAsia" w:ascii="Times New Roman" w:hAnsi="Times New Roman" w:eastAsia="方正仿宋简体" w:cs="Times New Roman"/>
          <w:b/>
          <w:kern w:val="0"/>
          <w:sz w:val="32"/>
          <w:szCs w:val="32"/>
          <w:lang w:eastAsia="zh-CN"/>
        </w:rPr>
        <w:t>改进措施：聚焦政策热点、社会和民生领域，如防一氧化碳中毒、防溺水、四好农村路修建等，持续丰富呈现方式，采用图文、图表结合等多形式，制发“一图读懂”系列明白纸，使政务信息更加直观易懂。</w:t>
      </w:r>
    </w:p>
    <w:p w14:paraId="64999BF9">
      <w:pPr>
        <w:spacing w:line="590" w:lineRule="exact"/>
        <w:ind w:right="-105" w:rightChars="-50" w:firstLine="643"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六、其他需要报告的事项</w:t>
      </w:r>
    </w:p>
    <w:p w14:paraId="1CCF3256">
      <w:pPr>
        <w:spacing w:line="590" w:lineRule="exact"/>
        <w:ind w:right="-105" w:rightChars="-50" w:firstLine="643" w:firstLineChars="200"/>
        <w:rPr>
          <w:rFonts w:hint="eastAsia" w:ascii="Times New Roman" w:hAnsi="Times New Roman" w:eastAsia="方正仿宋简体" w:cs="Times New Roman"/>
          <w:b/>
          <w:kern w:val="0"/>
          <w:sz w:val="32"/>
          <w:szCs w:val="32"/>
          <w:lang w:eastAsia="zh-CN"/>
        </w:rPr>
      </w:pPr>
      <w:r>
        <w:rPr>
          <w:rFonts w:hint="eastAsia" w:ascii="Times New Roman" w:hAnsi="Times New Roman" w:eastAsia="方正仿宋简体" w:cs="Times New Roman"/>
          <w:b/>
          <w:kern w:val="0"/>
          <w:sz w:val="32"/>
          <w:szCs w:val="32"/>
          <w:lang w:eastAsia="zh-CN"/>
        </w:rPr>
        <w:t>（一）</w:t>
      </w:r>
      <w:r>
        <w:rPr>
          <w:rFonts w:hint="default" w:ascii="Times New Roman" w:hAnsi="Times New Roman" w:eastAsia="方正仿宋简体" w:cs="Times New Roman"/>
          <w:b/>
          <w:kern w:val="0"/>
          <w:sz w:val="32"/>
          <w:szCs w:val="32"/>
        </w:rPr>
        <w:t>依据《政府信息公开信息处理费管理办法》，梁宝寺镇202</w:t>
      </w:r>
      <w:r>
        <w:rPr>
          <w:rFonts w:hint="eastAsia" w:ascii="Times New Roman" w:hAnsi="Times New Roman" w:eastAsia="方正仿宋简体" w:cs="Times New Roman"/>
          <w:b/>
          <w:kern w:val="0"/>
          <w:sz w:val="32"/>
          <w:szCs w:val="32"/>
          <w:lang w:val="en-US" w:eastAsia="zh-CN"/>
        </w:rPr>
        <w:t>4</w:t>
      </w:r>
      <w:r>
        <w:rPr>
          <w:rFonts w:hint="default" w:ascii="Times New Roman" w:hAnsi="Times New Roman" w:eastAsia="方正仿宋简体" w:cs="Times New Roman"/>
          <w:b/>
          <w:kern w:val="0"/>
          <w:sz w:val="32"/>
          <w:szCs w:val="32"/>
        </w:rPr>
        <w:t>年度未收取政府信息公开信息处理费</w:t>
      </w:r>
      <w:r>
        <w:rPr>
          <w:rFonts w:hint="eastAsia" w:ascii="Times New Roman" w:hAnsi="Times New Roman" w:eastAsia="方正仿宋简体" w:cs="Times New Roman"/>
          <w:b/>
          <w:kern w:val="0"/>
          <w:sz w:val="32"/>
          <w:szCs w:val="32"/>
          <w:lang w:eastAsia="zh-CN"/>
        </w:rPr>
        <w:t>。</w:t>
      </w:r>
    </w:p>
    <w:p w14:paraId="06B94582">
      <w:pPr>
        <w:spacing w:line="590" w:lineRule="exact"/>
        <w:ind w:right="-105" w:rightChars="-50" w:firstLine="643" w:firstLineChars="200"/>
        <w:rPr>
          <w:rFonts w:hint="default" w:ascii="Times New Roman" w:hAnsi="Times New Roman" w:eastAsia="方正仿宋简体" w:cs="Times New Roman"/>
          <w:b/>
          <w:color w:val="auto"/>
          <w:kern w:val="0"/>
          <w:sz w:val="32"/>
          <w:szCs w:val="32"/>
        </w:rPr>
      </w:pPr>
      <w:r>
        <w:rPr>
          <w:rFonts w:hint="default" w:ascii="Times New Roman" w:hAnsi="Times New Roman" w:eastAsia="方正仿宋简体" w:cs="Times New Roman"/>
          <w:b/>
          <w:color w:val="auto"/>
          <w:kern w:val="0"/>
          <w:sz w:val="32"/>
          <w:szCs w:val="32"/>
        </w:rPr>
        <w:t>（二）本行政机关落实上级年度政务公开工作要点情况</w:t>
      </w:r>
      <w:r>
        <w:rPr>
          <w:rFonts w:hint="eastAsia" w:ascii="Times New Roman" w:hAnsi="Times New Roman" w:eastAsia="方正仿宋简体" w:cs="Times New Roman"/>
          <w:b/>
          <w:color w:val="auto"/>
          <w:kern w:val="0"/>
          <w:sz w:val="32"/>
          <w:szCs w:val="32"/>
          <w:lang w:eastAsia="zh-CN"/>
        </w:rPr>
        <w:t>。一是规范公开流程</w:t>
      </w:r>
      <w:r>
        <w:rPr>
          <w:rFonts w:hint="default" w:ascii="Times New Roman" w:hAnsi="Times New Roman" w:eastAsia="方正仿宋简体" w:cs="Times New Roman"/>
          <w:b/>
          <w:color w:val="auto"/>
          <w:kern w:val="0"/>
          <w:sz w:val="32"/>
          <w:szCs w:val="32"/>
        </w:rPr>
        <w:t>。</w:t>
      </w:r>
      <w:r>
        <w:rPr>
          <w:rFonts w:hint="eastAsia" w:ascii="Times New Roman" w:hAnsi="Times New Roman" w:eastAsia="方正仿宋简体" w:cs="Times New Roman"/>
          <w:b/>
          <w:color w:val="auto"/>
          <w:kern w:val="0"/>
          <w:sz w:val="32"/>
          <w:szCs w:val="32"/>
          <w:lang w:eastAsia="zh-CN"/>
        </w:rPr>
        <w:t>高标准制定、更新</w:t>
      </w:r>
      <w:r>
        <w:rPr>
          <w:rFonts w:hint="default" w:ascii="Times New Roman" w:hAnsi="Times New Roman" w:eastAsia="方正仿宋简体" w:cs="Times New Roman"/>
          <w:b/>
          <w:color w:val="auto"/>
          <w:kern w:val="0"/>
          <w:sz w:val="32"/>
          <w:szCs w:val="32"/>
        </w:rPr>
        <w:t>政府信息公开指南，</w:t>
      </w:r>
      <w:r>
        <w:rPr>
          <w:rFonts w:hint="eastAsia" w:ascii="Times New Roman" w:hAnsi="Times New Roman" w:eastAsia="方正仿宋简体" w:cs="Times New Roman"/>
          <w:b/>
          <w:color w:val="auto"/>
          <w:kern w:val="0"/>
          <w:sz w:val="32"/>
          <w:szCs w:val="32"/>
          <w:lang w:eastAsia="zh-CN"/>
        </w:rPr>
        <w:t>确保梁宝寺镇</w:t>
      </w:r>
      <w:r>
        <w:rPr>
          <w:rFonts w:hint="default" w:ascii="Times New Roman" w:hAnsi="Times New Roman" w:eastAsia="方正仿宋简体" w:cs="Times New Roman"/>
          <w:b/>
          <w:color w:val="auto"/>
          <w:kern w:val="0"/>
          <w:sz w:val="32"/>
          <w:szCs w:val="32"/>
        </w:rPr>
        <w:t>名称、办公地址、办公时间、联系电话、受理流程等</w:t>
      </w:r>
      <w:r>
        <w:rPr>
          <w:rFonts w:hint="eastAsia" w:ascii="Times New Roman" w:hAnsi="Times New Roman" w:eastAsia="方正仿宋简体" w:cs="Times New Roman"/>
          <w:b/>
          <w:color w:val="auto"/>
          <w:kern w:val="0"/>
          <w:sz w:val="32"/>
          <w:szCs w:val="32"/>
          <w:lang w:eastAsia="zh-CN"/>
        </w:rPr>
        <w:t>要素健全规范，抓实</w:t>
      </w:r>
      <w:r>
        <w:rPr>
          <w:rFonts w:hint="default" w:ascii="Times New Roman" w:hAnsi="Times New Roman" w:eastAsia="方正仿宋简体" w:cs="Times New Roman"/>
          <w:b/>
          <w:color w:val="auto"/>
          <w:kern w:val="0"/>
          <w:sz w:val="32"/>
          <w:szCs w:val="32"/>
        </w:rPr>
        <w:t>依申请公开答复工作，对本年度</w:t>
      </w:r>
      <w:r>
        <w:rPr>
          <w:rFonts w:hint="eastAsia" w:ascii="Times New Roman" w:hAnsi="Times New Roman" w:eastAsia="方正仿宋简体" w:cs="Times New Roman"/>
          <w:b/>
          <w:color w:val="auto"/>
          <w:kern w:val="0"/>
          <w:sz w:val="32"/>
          <w:szCs w:val="32"/>
          <w:lang w:val="en-US" w:eastAsia="zh-CN"/>
        </w:rPr>
        <w:t>1</w:t>
      </w:r>
      <w:r>
        <w:rPr>
          <w:rFonts w:hint="default" w:ascii="Times New Roman" w:hAnsi="Times New Roman" w:eastAsia="方正仿宋简体" w:cs="Times New Roman"/>
          <w:b/>
          <w:color w:val="auto"/>
          <w:kern w:val="0"/>
          <w:sz w:val="32"/>
          <w:szCs w:val="32"/>
        </w:rPr>
        <w:t>件依申请公开，</w:t>
      </w:r>
      <w:r>
        <w:rPr>
          <w:rFonts w:hint="eastAsia" w:ascii="Times New Roman" w:hAnsi="Times New Roman" w:eastAsia="方正仿宋简体" w:cs="Times New Roman"/>
          <w:b/>
          <w:color w:val="auto"/>
          <w:kern w:val="0"/>
          <w:sz w:val="32"/>
          <w:szCs w:val="32"/>
          <w:lang w:eastAsia="zh-CN"/>
        </w:rPr>
        <w:t>及时</w:t>
      </w:r>
      <w:r>
        <w:rPr>
          <w:rFonts w:hint="default" w:ascii="Times New Roman" w:hAnsi="Times New Roman" w:eastAsia="方正仿宋简体" w:cs="Times New Roman"/>
          <w:b/>
          <w:color w:val="auto"/>
          <w:kern w:val="0"/>
          <w:sz w:val="32"/>
          <w:szCs w:val="32"/>
        </w:rPr>
        <w:t>进行登记管理、协助调查、会商、归档。</w:t>
      </w:r>
      <w:r>
        <w:rPr>
          <w:rFonts w:hint="eastAsia" w:ascii="Times New Roman" w:hAnsi="Times New Roman" w:eastAsia="方正仿宋简体" w:cs="Times New Roman"/>
          <w:b/>
          <w:color w:val="auto"/>
          <w:kern w:val="0"/>
          <w:sz w:val="32"/>
          <w:szCs w:val="32"/>
          <w:lang w:eastAsia="zh-CN"/>
        </w:rPr>
        <w:t>二</w:t>
      </w:r>
      <w:r>
        <w:rPr>
          <w:rFonts w:hint="default" w:ascii="Times New Roman" w:hAnsi="Times New Roman" w:eastAsia="方正仿宋简体" w:cs="Times New Roman"/>
          <w:b/>
          <w:color w:val="auto"/>
          <w:kern w:val="0"/>
          <w:sz w:val="32"/>
          <w:szCs w:val="32"/>
        </w:rPr>
        <w:t>是</w:t>
      </w:r>
      <w:r>
        <w:rPr>
          <w:rFonts w:hint="eastAsia" w:ascii="Times New Roman" w:hAnsi="Times New Roman" w:eastAsia="方正仿宋简体" w:cs="Times New Roman"/>
          <w:b/>
          <w:color w:val="auto"/>
          <w:kern w:val="0"/>
          <w:sz w:val="32"/>
          <w:szCs w:val="32"/>
          <w:lang w:eastAsia="zh-CN"/>
        </w:rPr>
        <w:t>夯实公开基础</w:t>
      </w:r>
      <w:r>
        <w:rPr>
          <w:rFonts w:hint="default" w:ascii="Times New Roman" w:hAnsi="Times New Roman" w:eastAsia="方正仿宋简体" w:cs="Times New Roman"/>
          <w:b/>
          <w:color w:val="auto"/>
          <w:kern w:val="0"/>
          <w:sz w:val="32"/>
          <w:szCs w:val="32"/>
        </w:rPr>
        <w:t>。本</w:t>
      </w:r>
      <w:bookmarkStart w:id="0" w:name="_GoBack"/>
      <w:bookmarkEnd w:id="0"/>
      <w:r>
        <w:rPr>
          <w:rFonts w:hint="default" w:ascii="Times New Roman" w:hAnsi="Times New Roman" w:eastAsia="方正仿宋简体" w:cs="Times New Roman"/>
          <w:b/>
          <w:color w:val="auto"/>
          <w:kern w:val="0"/>
          <w:sz w:val="32"/>
          <w:szCs w:val="32"/>
        </w:rPr>
        <w:t>年度召开2次会议，配齐配强工作人员</w:t>
      </w:r>
      <w:r>
        <w:rPr>
          <w:rFonts w:hint="eastAsia" w:ascii="Times New Roman" w:hAnsi="Times New Roman" w:eastAsia="方正仿宋简体" w:cs="Times New Roman"/>
          <w:b/>
          <w:color w:val="auto"/>
          <w:kern w:val="0"/>
          <w:sz w:val="32"/>
          <w:szCs w:val="32"/>
          <w:lang w:val="en-US" w:eastAsia="zh-CN"/>
        </w:rPr>
        <w:t>1名</w:t>
      </w:r>
      <w:r>
        <w:rPr>
          <w:rFonts w:hint="default" w:ascii="Times New Roman" w:hAnsi="Times New Roman" w:eastAsia="方正仿宋简体" w:cs="Times New Roman"/>
          <w:b/>
          <w:color w:val="auto"/>
          <w:kern w:val="0"/>
          <w:sz w:val="32"/>
          <w:szCs w:val="32"/>
        </w:rPr>
        <w:t>，</w:t>
      </w:r>
      <w:r>
        <w:rPr>
          <w:rFonts w:hint="eastAsia" w:ascii="Times New Roman" w:hAnsi="Times New Roman" w:eastAsia="方正仿宋简体" w:cs="Times New Roman"/>
          <w:b/>
          <w:color w:val="auto"/>
          <w:kern w:val="0"/>
          <w:sz w:val="32"/>
          <w:szCs w:val="32"/>
          <w:lang w:eastAsia="zh-CN"/>
        </w:rPr>
        <w:t>确保</w:t>
      </w:r>
      <w:r>
        <w:rPr>
          <w:rFonts w:hint="default" w:ascii="Times New Roman" w:hAnsi="Times New Roman" w:eastAsia="方正仿宋简体" w:cs="Times New Roman"/>
          <w:b/>
          <w:color w:val="auto"/>
          <w:kern w:val="0"/>
          <w:sz w:val="32"/>
          <w:szCs w:val="32"/>
        </w:rPr>
        <w:t>加强平台建设，不断提升网站后台管理能力。</w:t>
      </w:r>
    </w:p>
    <w:p w14:paraId="02BA0D36">
      <w:pPr>
        <w:spacing w:line="590" w:lineRule="exact"/>
        <w:ind w:right="-105" w:rightChars="-50" w:firstLine="643" w:firstLineChars="200"/>
        <w:rPr>
          <w:rFonts w:hint="default" w:ascii="Times New Roman" w:hAnsi="Times New Roman" w:eastAsia="方正仿宋简体" w:cs="Times New Roman"/>
          <w:b/>
          <w:color w:val="auto"/>
          <w:kern w:val="0"/>
          <w:sz w:val="32"/>
          <w:szCs w:val="32"/>
        </w:rPr>
      </w:pPr>
      <w:r>
        <w:rPr>
          <w:rFonts w:hint="eastAsia" w:ascii="Times New Roman" w:hAnsi="Times New Roman" w:eastAsia="方正仿宋简体" w:cs="Times New Roman"/>
          <w:b/>
          <w:color w:val="auto"/>
          <w:kern w:val="0"/>
          <w:sz w:val="32"/>
          <w:szCs w:val="32"/>
          <w:lang w:eastAsia="zh-CN"/>
        </w:rPr>
        <w:t>（三）</w:t>
      </w:r>
      <w:r>
        <w:rPr>
          <w:rFonts w:hint="default" w:ascii="Times New Roman" w:hAnsi="Times New Roman" w:eastAsia="方正仿宋简体" w:cs="Times New Roman"/>
          <w:b/>
          <w:color w:val="auto"/>
          <w:kern w:val="0"/>
          <w:sz w:val="32"/>
          <w:szCs w:val="32"/>
        </w:rPr>
        <w:t>202</w:t>
      </w:r>
      <w:r>
        <w:rPr>
          <w:rFonts w:hint="eastAsia" w:ascii="Times New Roman" w:hAnsi="Times New Roman" w:eastAsia="方正仿宋简体" w:cs="Times New Roman"/>
          <w:b/>
          <w:color w:val="auto"/>
          <w:kern w:val="0"/>
          <w:sz w:val="32"/>
          <w:szCs w:val="32"/>
          <w:lang w:val="en-US" w:eastAsia="zh-CN"/>
        </w:rPr>
        <w:t>4</w:t>
      </w:r>
      <w:r>
        <w:rPr>
          <w:rFonts w:hint="default" w:ascii="Times New Roman" w:hAnsi="Times New Roman" w:eastAsia="方正仿宋简体" w:cs="Times New Roman"/>
          <w:b/>
          <w:color w:val="auto"/>
          <w:kern w:val="0"/>
          <w:sz w:val="32"/>
          <w:szCs w:val="32"/>
        </w:rPr>
        <w:t>年，本单位未收到人大代表建议和政协提案。</w:t>
      </w:r>
    </w:p>
    <w:p w14:paraId="0B075E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85F5CB11-DCA6-4A97-9EBA-22F431FC4C9E}"/>
  </w:font>
  <w:font w:name="方正仿宋简体">
    <w:panose1 w:val="03000509000000000000"/>
    <w:charset w:val="86"/>
    <w:family w:val="auto"/>
    <w:pitch w:val="default"/>
    <w:sig w:usb0="00000001" w:usb1="080E0000" w:usb2="00000000" w:usb3="00000000" w:csb0="00040000" w:csb1="00000000"/>
    <w:embedRegular r:id="rId2" w:fontKey="{A0DB1F32-28E3-4B1C-A655-EEFCF6EDD054}"/>
  </w:font>
  <w:font w:name="方正黑体简体">
    <w:panose1 w:val="03000509000000000000"/>
    <w:charset w:val="86"/>
    <w:family w:val="auto"/>
    <w:pitch w:val="default"/>
    <w:sig w:usb0="00000001" w:usb1="080E0000" w:usb2="00000000" w:usb3="00000000" w:csb0="00040000" w:csb1="00000000"/>
    <w:embedRegular r:id="rId3" w:fontKey="{A7C162D7-752A-41D7-B682-4A09267B807C}"/>
  </w:font>
  <w:font w:name="方正楷体简体">
    <w:panose1 w:val="03000509000000000000"/>
    <w:charset w:val="86"/>
    <w:family w:val="auto"/>
    <w:pitch w:val="default"/>
    <w:sig w:usb0="00000001" w:usb1="080E0000" w:usb2="00000000" w:usb3="00000000" w:csb0="00040000" w:csb1="00000000"/>
    <w:embedRegular r:id="rId4" w:fontKey="{CB44140D-783D-4F80-8C8F-D9EA03C4091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42AAB"/>
    <w:multiLevelType w:val="singleLevel"/>
    <w:tmpl w:val="63842AAB"/>
    <w:lvl w:ilvl="0" w:tentative="0">
      <w:start w:val="1"/>
      <w:numFmt w:val="chineseCounting"/>
      <w:pStyle w:val="4"/>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A3E84"/>
    <w:rsid w:val="01A22C15"/>
    <w:rsid w:val="30E74AC8"/>
    <w:rsid w:val="51E43809"/>
    <w:rsid w:val="51F7178E"/>
    <w:rsid w:val="5E4F64AE"/>
    <w:rsid w:val="60DE51C5"/>
    <w:rsid w:val="74AC4EAE"/>
    <w:rsid w:val="7A6A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准公文"/>
    <w:basedOn w:val="1"/>
    <w:qFormat/>
    <w:uiPriority w:val="0"/>
    <w:pPr>
      <w:numPr>
        <w:ilvl w:val="0"/>
        <w:numId w:val="1"/>
      </w:numPr>
      <w:spacing w:line="560" w:lineRule="exact"/>
      <w:ind w:firstLine="640" w:firstLineChars="200"/>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梁宝寺镇</a:t>
            </a:r>
            <a:r>
              <a:rPr lang="en-US" altLang="zh-CN"/>
              <a:t>2024</a:t>
            </a:r>
            <a:r>
              <a:rPr altLang="en-US"/>
              <a:t>年度政务信息公开视图</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[工作簿1]Sheet1!$B$2:$E$2</c:f>
              <c:strCache>
                <c:ptCount val="4"/>
                <c:pt idx="0">
                  <c:v>政府门户网站</c:v>
                </c:pt>
                <c:pt idx="1">
                  <c:v>市互动交流平台</c:v>
                </c:pt>
                <c:pt idx="2">
                  <c:v>新闻发布会</c:v>
                </c:pt>
                <c:pt idx="3">
                  <c:v>依申请公开</c:v>
                </c:pt>
              </c:strCache>
            </c:strRef>
          </c:cat>
          <c:val>
            <c:numRef>
              <c:f>[工作簿1]Sheet1!$B$3:$E$3</c:f>
              <c:numCache>
                <c:formatCode>General</c:formatCode>
                <c:ptCount val="4"/>
                <c:pt idx="0">
                  <c:v>23</c:v>
                </c:pt>
                <c:pt idx="1">
                  <c:v>21</c:v>
                </c:pt>
                <c:pt idx="2">
                  <c:v>1</c:v>
                </c:pt>
                <c:pt idx="3">
                  <c:v>1</c:v>
                </c:pt>
              </c:numCache>
            </c:numRef>
          </c:val>
        </c:ser>
        <c:ser>
          <c:idx val="1"/>
          <c:order val="1"/>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[工作簿1]Sheet1!$B$2:$E$2</c:f>
              <c:strCache>
                <c:ptCount val="4"/>
                <c:pt idx="0">
                  <c:v>政府门户网站</c:v>
                </c:pt>
                <c:pt idx="1">
                  <c:v>市互动交流平台</c:v>
                </c:pt>
                <c:pt idx="2">
                  <c:v>新闻发布会</c:v>
                </c:pt>
                <c:pt idx="3">
                  <c:v>依申请公开</c:v>
                </c:pt>
              </c:strCache>
            </c:strRef>
          </c:cat>
          <c:val>
            <c:numRef>
              <c:f>[工作簿1]Sheet1!$B$4:$E$4</c:f>
              <c:numCache>
                <c:formatCode>General</c:formatCode>
                <c:ptCount val="4"/>
              </c:numCache>
            </c:numRef>
          </c:val>
        </c:ser>
        <c:ser>
          <c:idx val="2"/>
          <c:order val="2"/>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[工作簿1]Sheet1!$B$2:$E$2</c:f>
              <c:strCache>
                <c:ptCount val="4"/>
                <c:pt idx="0">
                  <c:v>政府门户网站</c:v>
                </c:pt>
                <c:pt idx="1">
                  <c:v>市互动交流平台</c:v>
                </c:pt>
                <c:pt idx="2">
                  <c:v>新闻发布会</c:v>
                </c:pt>
                <c:pt idx="3">
                  <c:v>依申请公开</c:v>
                </c:pt>
              </c:strCache>
            </c:strRef>
          </c:cat>
          <c:val>
            <c:numRef>
              <c:f>[工作簿1]Sheet1!$B$5:$E$5</c:f>
              <c:numCache>
                <c:formatCode>General</c:formatCode>
                <c:ptCount val="4"/>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38bed4e-af6e-4b8e-8b74-8a6e6f61b70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2545</Words>
  <Characters>2634</Characters>
  <Lines>0</Lines>
  <Paragraphs>0</Paragraphs>
  <TotalTime>76</TotalTime>
  <ScaleCrop>false</ScaleCrop>
  <LinksUpToDate>false</LinksUpToDate>
  <CharactersWithSpaces>2821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2025-01-09T06:28:00Z</dcterms:created>
  <dc:creator>偶哈哈哈</dc:creator>
  <cp:lastModifiedBy>偶哈哈哈</cp:lastModifiedBy>
  <dcterms:modified xsi:type="dcterms:W3CDTF">2025-01-10T09:15:21Z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465F761046A340E09B549E81AC0EE914_11</vt:lpwstr>
  </property>
  <property fmtid="{D5CDD505-2E9C-101B-9397-08002B2CF9AE}" pid="4" name="KSOTemplateDocerSaveRecord">
    <vt:lpwstr>eyJoZGlkIjoiZjVkZGNjYjg2NDA2YmY4NDkxNDExMjQ0OGYzN2E1ZmYiLCJ1c2VySWQiOiI1NTEwNjU4OTQifQ==</vt:lpwstr>
  </property>
</Properties>
</file>