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right="-105" w:rightChars="-50"/>
        <w:jc w:val="center"/>
        <w:rPr>
          <w:rFonts w:hint="eastAsia"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5" w:rightChars="-50"/>
        <w:jc w:val="center"/>
        <w:rPr>
          <w:rFonts w:hint="eastAsia"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嘉祥县人力资源和社会保障局</w:t>
      </w:r>
    </w:p>
    <w:p>
      <w:pPr>
        <w:spacing w:line="590" w:lineRule="exact"/>
        <w:ind w:right="-105" w:rightChars="-50"/>
        <w:jc w:val="center"/>
        <w:rPr>
          <w:rFonts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年政府信息公开工作年度报告</w:t>
      </w:r>
    </w:p>
    <w:p>
      <w:pPr>
        <w:spacing w:line="590" w:lineRule="exact"/>
        <w:ind w:right="-105" w:rightChars="-50" w:firstLine="643" w:firstLineChars="200"/>
        <w:rPr>
          <w:rFonts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5" w:rightChars="-50" w:firstLine="643" w:firstLineChars="200"/>
        <w:rPr>
          <w:rFonts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本报告由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嘉祥县人社局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按照《中华人民共和国政府信息公开条例》（以下简称《条例》）和《中华人民共和国政府信息公开工作年度报告格式》（国办公开办函〔2021〕30号）要求编制。</w:t>
      </w:r>
    </w:p>
    <w:p>
      <w:pPr>
        <w:spacing w:line="590" w:lineRule="exact"/>
        <w:ind w:right="-105" w:rightChars="-50" w:firstLine="643" w:firstLineChars="200"/>
        <w:rPr>
          <w:rFonts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spacing w:line="590" w:lineRule="exact"/>
        <w:ind w:right="-105" w:rightChars="-50" w:firstLine="643" w:firstLineChars="200"/>
        <w:rPr>
          <w:rFonts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本报告所列数据的统计期限自202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年1月1日起至202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年12月31日止。本报告电子版可在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嘉祥县人民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政府网站（http://www.jiaxiang.gov.cn/）查阅或下载。如对本报告有疑问，请与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嘉祥县人力资源和社会保障局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联系（地址：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嘉祥县呈祥街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3号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为民服务中心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10楼1001室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，联系电话：0537-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6987001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）。</w:t>
      </w:r>
    </w:p>
    <w:p>
      <w:pPr>
        <w:spacing w:line="590" w:lineRule="exact"/>
        <w:ind w:right="-105" w:rightChars="-50" w:firstLine="643" w:firstLineChars="200"/>
        <w:rPr>
          <w:rFonts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一、总体情况</w:t>
      </w:r>
    </w:p>
    <w:p>
      <w:pPr>
        <w:spacing w:line="590" w:lineRule="exact"/>
        <w:ind w:right="-105" w:rightChars="-50" w:firstLine="643" w:firstLineChars="200"/>
        <w:rPr>
          <w:rFonts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（一）主动公开情况</w:t>
      </w:r>
    </w:p>
    <w:p>
      <w:p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年公开信息发布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373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条。累计发布就业信息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154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条，社保信息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条，事业单位招聘信息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32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条，企业招聘公告信息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58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条，人事任免信息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条，其他信息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108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条。</w:t>
      </w:r>
    </w:p>
    <w:p>
      <w:p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68580</wp:posOffset>
            </wp:positionH>
            <wp:positionV relativeFrom="paragraph">
              <wp:posOffset>261620</wp:posOffset>
            </wp:positionV>
            <wp:extent cx="5256530" cy="2988310"/>
            <wp:effectExtent l="5080" t="4445" r="15240" b="17145"/>
            <wp:wrapTopAndBottom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spacing w:line="590" w:lineRule="exact"/>
        <w:ind w:right="-105" w:rightChars="-50" w:firstLine="643" w:firstLineChars="200"/>
        <w:rPr>
          <w:rFonts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（二）依申请公开情况</w:t>
      </w:r>
    </w:p>
    <w:p>
      <w:p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全年共收到政府信息公开申请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件，办结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件。没有发生因政府信息公开申请行政复议、提起行政诉讼的情况。</w:t>
      </w:r>
    </w:p>
    <w:p>
      <w:pPr>
        <w:spacing w:line="590" w:lineRule="exact"/>
        <w:ind w:right="-105" w:rightChars="-50" w:firstLine="643" w:firstLineChars="200"/>
        <w:rPr>
          <w:rFonts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（三）政府信息管理情况</w:t>
      </w:r>
    </w:p>
    <w:p>
      <w:p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秉承积极加强政务公开平台建设、完善政务公开制度体系的原则，不断健全完善政府信息管理制度和政府信息公开工作机制，认真贯彻落实政府信息公开条例，对政务信息公开的范围、内容、程序和公开方式等作了进一步的明确，推进政务信息公开工作制度化、规范化，确保了信息公开工作规范的有序开展。</w:t>
      </w:r>
    </w:p>
    <w:p>
      <w:pPr>
        <w:spacing w:line="590" w:lineRule="exact"/>
        <w:ind w:right="-105" w:rightChars="-50" w:firstLine="643" w:firstLineChars="200"/>
        <w:rPr>
          <w:rFonts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（四）政府信息公开平台建设情况</w:t>
      </w:r>
    </w:p>
    <w:p>
      <w:p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年，嘉祥县人社局坚持按照上级部门和县委、县政府的部署要求，不断推进政务公开工作开展，全力打造人社信息公开网络平台。将政府网站作为我局政务公开的主渠道，大力推进门户网站建设，不断调整优化栏目和内容，政务信息公开公开数量一直处于我区前位。</w:t>
      </w:r>
    </w:p>
    <w:p>
      <w:pPr>
        <w:spacing w:line="590" w:lineRule="exact"/>
        <w:ind w:right="-105" w:rightChars="-50" w:firstLine="643" w:firstLineChars="200"/>
        <w:rPr>
          <w:rFonts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（五）监督保障情况</w:t>
      </w:r>
    </w:p>
    <w:p>
      <w:p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是严格落实网络意识形态责任制，落实公开前保密审查机制，加强政府网站内容建设和信息发布审核，妥善处理好政务公开与保守国家秘密的关系。二是强化局政府信息公开工作制度，适时调整局政务公开工作领导小组，完善政府信息公开配套制度，配备1名专职政务公开工作人员，负责政务信息的梳理、审核、汇总、对外公布等日常具体工作。积极参与县级政务公开培训，制定年度培训计划，按计划对科室及下属单位进行政务公开工作培训。</w:t>
      </w:r>
    </w:p>
    <w:p>
      <w:pPr>
        <w:spacing w:line="590" w:lineRule="exact"/>
        <w:ind w:right="-105" w:rightChars="-50" w:firstLine="643" w:firstLineChars="200"/>
        <w:rPr>
          <w:rFonts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2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before="62" w:beforeLines="10" w:after="62" w:afterLines="10" w:line="600" w:lineRule="exact"/>
        <w:ind w:firstLine="643" w:firstLineChars="200"/>
        <w:rPr>
          <w:rFonts w:ascii="方正黑体简体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  <w:t>三、收到和处理政府信息公开申请情况</w:t>
      </w:r>
    </w:p>
    <w:tbl>
      <w:tblPr>
        <w:tblStyle w:val="2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楷体" w:eastAsia="方正黑体简体" w:cs="楷体"/>
                <w:b/>
                <w:kern w:val="0"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商业</w:t>
            </w:r>
          </w:p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科研</w:t>
            </w:r>
          </w:p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（二）部分公开</w:t>
            </w:r>
            <w:r>
              <w:rPr>
                <w:rFonts w:hint="eastAsia" w:ascii="方正仿宋简体" w:hAnsi="楷体" w:eastAsia="方正仿宋简体" w:cs="楷体"/>
                <w:b/>
                <w:kern w:val="0"/>
                <w:sz w:val="21"/>
                <w:szCs w:val="21"/>
                <w:lang w:bidi="ar"/>
              </w:rPr>
              <w:t>（区分处理的，只计这一情形，不计其他情形）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480" w:lineRule="auto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3.危及“三安全一稳定”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480" w:lineRule="auto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480" w:lineRule="auto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480" w:lineRule="auto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480" w:lineRule="auto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480" w:lineRule="auto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480" w:lineRule="auto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480" w:lineRule="auto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480" w:lineRule="auto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480" w:lineRule="auto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spacing w:line="590" w:lineRule="exact"/>
        <w:ind w:right="-105" w:rightChars="-50" w:firstLine="643" w:firstLineChars="200"/>
        <w:rPr>
          <w:rFonts w:ascii="方正黑体简体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  <w:t>四、政府信息公开行政复议、行政诉讼情况</w:t>
      </w:r>
    </w:p>
    <w:tbl>
      <w:tblPr>
        <w:tblStyle w:val="2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590" w:lineRule="exact"/>
        <w:ind w:right="-105" w:rightChars="-50" w:firstLine="643" w:firstLineChars="200"/>
        <w:rPr>
          <w:rFonts w:ascii="方正黑体简体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  <w:t>五、存在的主要问题及改进情况</w:t>
      </w:r>
    </w:p>
    <w:p>
      <w:p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  <w:t xml:space="preserve"> 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  <w:t>2023年，嘉祥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  <w:t>县人社局政府信息公开在信息主动公开的及时性、内容容量及深度、宣传力度等方面存在不足。下步我们将积极改进，进一步提升信息主动公开的广度和深度。</w:t>
      </w:r>
    </w:p>
    <w:p>
      <w:p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  <w:t>一是加强业务培训，进一步提高工作人员的思想认识和工作技能。全面改进和完善信息收集、整理和发布的运行体系，不断提升政府信息公开工作水平。</w:t>
      </w:r>
    </w:p>
    <w:p>
      <w:p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eastAsia="zh-CN"/>
        </w:rPr>
      </w:pP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  <w:t>二是在上级部门的指导下，及时完善政府信息公开标准，针对每一个公开事项，确定责任科室、公开时限、审查标准等，进一步规范政府信息公开内容。</w:t>
      </w:r>
    </w:p>
    <w:p>
      <w:pPr>
        <w:spacing w:line="590" w:lineRule="exact"/>
        <w:ind w:right="-105" w:rightChars="-50" w:firstLine="643" w:firstLineChars="200"/>
        <w:rPr>
          <w:rFonts w:ascii="方正黑体简体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  <w:t>六、其他需要报告的事项</w:t>
      </w:r>
    </w:p>
    <w:p>
      <w:p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  <w:t>（一）依据《政府信息公开信息处理费管理办法》，嘉祥县人力资源和社会保障局202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  <w:t>3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  <w:t>年没有收取信息处理费情况。</w:t>
      </w:r>
    </w:p>
    <w:p>
      <w:p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  <w:t>（二）落实上级年度政务公开工作要点情况。1、完善信息公开目录。及时向社会公开机构设置、政务动态、稳岗就业、社会保障等信息。2、加强政策解读力度。围绕人社领域中心工作，通过信息公开专栏，及时发布权威信息，确保清晰传递政策内涵、正确释放政策信号。3、加强信息发布平台建设。充分利用互联网+、大数据等信息手段，以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eastAsia="zh-CN"/>
        </w:rPr>
        <w:t>县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  <w:t>政府网站、人社网上综合柜员等为抓手，多形式多渠道及时推送最新人社政策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highlight w:val="none"/>
          <w:lang w:val="en-US" w:eastAsia="zh-CN"/>
        </w:rPr>
        <w:t>（三）人大代表建议和政协提案办理结果公开情况：2023年，嘉祥县人力资源和社会保障局共承办人大建议0件，承办政协提案7件。办件过程中注重加强与委员沟通，积极吸纳相关工作建议，提升工作水平，政协委员提案办复率、满意率均为100%，办理结果及总体办理情况在网站进行了公开。</w:t>
      </w:r>
    </w:p>
    <w:p>
      <w:pPr>
        <w:numPr>
          <w:ilvl w:val="0"/>
          <w:numId w:val="0"/>
        </w:num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highlight w:val="none"/>
          <w:lang w:val="en-US" w:eastAsia="zh-CN"/>
        </w:rPr>
        <w:t>（四）</w:t>
      </w:r>
      <w:r>
        <w:rPr>
          <w:rFonts w:hint="default" w:ascii="方正仿宋简体" w:hAnsi="Times New Roman" w:eastAsia="方正仿宋简体" w:cs="Times New Roman"/>
          <w:b/>
          <w:kern w:val="0"/>
          <w:sz w:val="32"/>
          <w:szCs w:val="32"/>
          <w:highlight w:val="none"/>
          <w:lang w:val="en-US" w:eastAsia="zh-CN"/>
        </w:rPr>
        <w:t>本行政机关年度政务公开工作创新情况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highlight w:val="none"/>
          <w:lang w:val="en-US" w:eastAsia="zh-CN"/>
        </w:rPr>
        <w:t>。2023年，嘉祥县人社局创新开办了“乐业嘉祥”抖音</w:t>
      </w:r>
      <w:bookmarkStart w:id="0" w:name="_GoBack"/>
      <w:bookmarkEnd w:id="0"/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highlight w:val="none"/>
          <w:lang w:val="en-US" w:eastAsia="zh-CN"/>
        </w:rPr>
        <w:t>直播号，开展直播8场，发布就业招聘信息46条，共计带动就业356人，受到广大群众一致好评。</w:t>
      </w:r>
    </w:p>
    <w:p>
      <w:pPr>
        <w:numPr>
          <w:ilvl w:val="0"/>
          <w:numId w:val="0"/>
        </w:numPr>
        <w:spacing w:line="590" w:lineRule="exact"/>
        <w:ind w:right="-105" w:rightChars="-50"/>
        <w:rPr>
          <w:rFonts w:hint="default" w:ascii="方正仿宋简体" w:hAnsi="Times New Roman" w:eastAsia="方正仿宋简体" w:cs="Times New Roman"/>
          <w:b/>
          <w:kern w:val="0"/>
          <w:sz w:val="32"/>
          <w:szCs w:val="32"/>
          <w:highlight w:val="yellow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4ZjUwOTA2N2NiYzhlZmZkOWU3MTc0ZTFmYzZkN2YifQ=="/>
  </w:docVars>
  <w:rsids>
    <w:rsidRoot w:val="47486DD1"/>
    <w:rsid w:val="12941BB1"/>
    <w:rsid w:val="15893F63"/>
    <w:rsid w:val="1CB16663"/>
    <w:rsid w:val="2EFB0494"/>
    <w:rsid w:val="3B3F4F44"/>
    <w:rsid w:val="47486DD1"/>
    <w:rsid w:val="52186263"/>
    <w:rsid w:val="58825DD4"/>
    <w:rsid w:val="69C35C6A"/>
    <w:rsid w:val="6AF55703"/>
    <w:rsid w:val="718E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400" b="1" i="0" u="none" strike="noStrike" kern="1200" baseline="0">
              <a:solidFill>
                <a:schemeClr val="tx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2023年嘉祥县人社局公开信息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elete val="1"/>
          </c:dLbls>
          <c:cat>
            <c:strRef>
              <c:f>Sheet1!$A$2:$A$7</c:f>
              <c:strCache>
                <c:ptCount val="6"/>
                <c:pt idx="0">
                  <c:v>就业信息</c:v>
                </c:pt>
                <c:pt idx="1">
                  <c:v>社保信息</c:v>
                </c:pt>
                <c:pt idx="2">
                  <c:v>事业单位招聘信息</c:v>
                </c:pt>
                <c:pt idx="3">
                  <c:v>企业招聘公告信息</c:v>
                </c:pt>
                <c:pt idx="4">
                  <c:v>人事任免信息</c:v>
                </c:pt>
                <c:pt idx="5">
                  <c:v>其他信息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154</c:v>
                </c:pt>
                <c:pt idx="1">
                  <c:v>10</c:v>
                </c:pt>
                <c:pt idx="2">
                  <c:v>32</c:v>
                </c:pt>
                <c:pt idx="3">
                  <c:v>58</c:v>
                </c:pt>
                <c:pt idx="4">
                  <c:v>11</c:v>
                </c:pt>
                <c:pt idx="5">
                  <c:v>108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178787146653781"/>
          <c:y val="0.134934126646834"/>
          <c:w val="0.642546508818555"/>
          <c:h val="0.0873353166170846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2024-01-08T03:49:00Z</dcterms:created>
  <dc:creator>WДW</dc:creator>
  <cp:lastModifiedBy>WДW</cp:lastModifiedBy>
  <dcterms:modified xsi:type="dcterms:W3CDTF">2024-03-01T04:05:39Z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B5F3BA6AE7A347D885E7A0626B931805_11</vt:lpwstr>
  </property>
</Properties>
</file>