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嘉祥县科学技术局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本报告由嘉祥县科学技术局按照《中华人民共和国政府信息公开条例》（以下简称《条例》）和《中华人民共和国政府信息公开工作年度报告格式》（国办公开办函〔2021〕30号）要求编制。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年12月31日止。本报告电子版可在嘉祥县人民政府门户网站（www.jiaxiang.gov.cn）查阅或下载。如对本报告有疑问，请与嘉祥县科学技术局联系（地址：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嘉祥县为民服务中心11楼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6987110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FF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嘉祥县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科学技术局认真贯彻落实《中华人民共和国政府信息公开条例》及山东省、济宁市、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嘉祥县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政府信息公开相关规定和有关决策部署要求，紧紧围绕全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科技创新重点工作，按照公开、公正、规范、高效、便民、廉政、勤政的基本要求，完善政府信息公开工作机制，强化工作措施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，丰富公开内容和形式，拓宽公开渠道。2022年，我局依照国家有关规定，经审核批准后累计发布各类政府信息16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Hans"/>
        </w:rPr>
        <w:t>条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没有公开不应公开的政府信息，及时有效的将本系统有关信息予以公布，缩短了办事时间，简化了办事程序，树立了单位良好形象。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Hans"/>
        </w:rPr>
        <w:t>嘉祥县科技局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不断完善依申请公开内部制度，修改完善《政府信息公开指南》，明示申请接收渠道，对受理渠道作规范明确说明。2022年我局未收到政府信息公开申请，不存在在有关政府信息公开行政复议和行政诉讼情况。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textAlignment w:val="auto"/>
        <w:rPr>
          <w:rStyle w:val="7"/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sz w:val="31"/>
          <w:szCs w:val="31"/>
          <w:lang w:val="en-US" w:eastAsia="zh-Hans"/>
        </w:rPr>
        <w:t>嘉祥县</w:t>
      </w:r>
      <w:r>
        <w:rPr>
          <w:rStyle w:val="7"/>
          <w:rFonts w:hint="default" w:ascii="Times New Roman" w:hAnsi="Times New Roman" w:eastAsia="仿宋_GB2312" w:cs="Times New Roman"/>
          <w:color w:val="auto"/>
          <w:sz w:val="31"/>
          <w:szCs w:val="31"/>
        </w:rPr>
        <w:t>科学技术局政务公开工作，实行在局党组的领导下，主要负责人负总责，分管领导分工负责，局</w:t>
      </w:r>
      <w:r>
        <w:rPr>
          <w:rStyle w:val="7"/>
          <w:rFonts w:hint="default" w:ascii="Times New Roman" w:hAnsi="Times New Roman" w:eastAsia="仿宋_GB2312" w:cs="Times New Roman"/>
          <w:color w:val="auto"/>
          <w:sz w:val="31"/>
          <w:szCs w:val="31"/>
          <w:lang w:val="en-US" w:eastAsia="zh-Hans"/>
        </w:rPr>
        <w:t>办公室</w:t>
      </w:r>
      <w:r>
        <w:rPr>
          <w:rStyle w:val="7"/>
          <w:rFonts w:hint="default" w:ascii="Times New Roman" w:hAnsi="Times New Roman" w:eastAsia="仿宋_GB2312" w:cs="Times New Roman"/>
          <w:color w:val="auto"/>
          <w:sz w:val="31"/>
          <w:szCs w:val="31"/>
        </w:rPr>
        <w:t>统一对外发布，把政务公开列入机关年度工作目标。建立政务公开工作责任制，制定政务公开操作规则，规范政务公开工作程序，明确分工职责和办理时限，保证政务公开工作的经常化、规范化，信息做到及时更新，动态管理。2022年内未发生信息发布失信、泄密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嘉祥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科技局主要通过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嘉祥县人民政府网站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和微信公众号“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科技嘉祥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”进行政务公开。县政府在嘉祥县为民服务中心、嘉祥县档案馆、嘉祥县图书馆设立三处政府信息公开查阅场所和政务公开专区，我局政务公开信息均可在这三处查询，便于群众对我局公开信息进行了解。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按照法规、政策和工作程序公开行政行为，自觉接受社会公众监督。二是制定政务公开监督实施办法，建立监督检查制度，强化监督检查，实行责任追究。三是所有公开资料，都必须严格按程序报批审核。各科室对职责范围内属于公开的事项进行初步审查，并报经分管领导与主要负责人审批同意后予以公开。四是收集公民、法人或其他组织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科技局政务公开工作的意见和建议，并向局主要负责人反馈。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（一）工作中存在的主要问题。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一是认识不够深刻，对政务公开工作的重视程度不够，信息公开发布的范围、程度不够细化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公开及时性不足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工作不够规范，对公开的内容不够具体、重点不够突出，信息发布不够及时，信息内容不够全面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textAlignment w:val="auto"/>
        <w:rPr>
          <w:rFonts w:hint="default" w:ascii="Times New Roman" w:hAnsi="Times New Roman" w:eastAsia="方正仿宋简体" w:cs="Times New Roman"/>
          <w:b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（二）具体的改进措施。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一是加强政务公开工作宣传力度，充分完善政务公开内容，提高政务公开深度和广度，丰富栏目内容，提高公众对政务公开的知晓率。二是进一步扩大政务公开的数量，及时提供最新的政务公开信息，重点推进群众关注度高的重点领域信息公开。三是完善政务公开监督检查手段，提升政务公开工作水平，确保政务公开工作能按照既定的工作流程有效运作。不断促进办公信息化建设，增强与群众的互动沟通服务，全面推进政务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（一）依据《政府信息公开信息处理费管理办法》，我局2022年没有收取信息处理费情况。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（二）落实上级年度政务公开工作要点情况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FF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2022年，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Hans"/>
        </w:rPr>
        <w:t>县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科技局认真贯彻落实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Hans"/>
        </w:rPr>
        <w:t>嘉祥县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 xml:space="preserve">人民政府办公室 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Hans"/>
        </w:rPr>
        <w:t>工作要求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一是强化组织领导。将政务公开纳入重点工作计划，充实优化政务公开领导小组，明确专人履行政务公开工作职责，将责任落实到人。二是提升公开质量。根据《中华人民共和国政府信息公开条例》，统筹推进政务公开工作，对于通知公告、政府信息公开等栏目，及时精准发布。三是强化工作制度。加强政务公开规范化管理，对所有公开信息进行保密审查，由局主要负责人审核批准后进行发布，确保政务公开各项工作落实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（三）人大代表建议和政协提案办理结果公开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Hans"/>
        </w:rPr>
        <w:t>202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Hans"/>
        </w:rPr>
        <w:t>2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Hans"/>
        </w:rPr>
        <w:t>年嘉祥县科技局共承办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Hans"/>
        </w:rPr>
        <w:t>件人大建议，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Hans"/>
        </w:rPr>
        <w:t>件政协提案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，分别是《加大科技创新力度，助力企业高质量发展》、《关于加快推进科技创新人才队伍建设的建议》。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Hans"/>
        </w:rPr>
        <w:t>政协提案全部100%回复办结，按照要求和规定时间进行了答复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Hans"/>
        </w:rPr>
        <w:t>并在政府网站进行了公开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621915" cy="1965960"/>
            <wp:effectExtent l="0" t="0" r="6985" b="15240"/>
            <wp:docPr id="7" name="图片 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（四）政务公开工作创新情况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Hans"/>
        </w:rPr>
        <w:t>采取多种形式公开。充分发挥互联网传播快、效率高、受众广的优势，利用微信群、政务公开网站、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“科技嘉祥”公众号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Hans"/>
        </w:rPr>
        <w:t>，加大信息公开力度，不断增强政府工作透明度，切实保障群众对政府工作的知情权。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1635125</wp:posOffset>
            </wp:positionH>
            <wp:positionV relativeFrom="paragraph">
              <wp:posOffset>109855</wp:posOffset>
            </wp:positionV>
            <wp:extent cx="1978025" cy="2320290"/>
            <wp:effectExtent l="0" t="0" r="3175" b="3810"/>
            <wp:wrapNone/>
            <wp:docPr id="3" name="图片 3" descr="屏幕截图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屏幕截图(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FF000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二是探索规范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Hans"/>
        </w:rPr>
        <w:t>政务公开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。通过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Hans"/>
        </w:rPr>
        <w:t>定期召开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会议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Hans"/>
        </w:rPr>
        <w:t>研究部署政务公开工作，编制政务公开目录，积极推进行政权力公开透明运行，规范政府信息公开办理流程，通过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窗口服务、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Hans"/>
        </w:rPr>
        <w:t>设置咨询台、服务热线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Hans"/>
        </w:rPr>
        <w:t>渠道，加强政策解读、回应群众关切，充分保障群众参与权和表达权。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mFlNmIzZjZlMjExMmI5MzgxNWU5YzMyOWVlOTIifQ=="/>
  </w:docVars>
  <w:rsids>
    <w:rsidRoot w:val="58E579F9"/>
    <w:rsid w:val="011819A4"/>
    <w:rsid w:val="01E054EB"/>
    <w:rsid w:val="020B260F"/>
    <w:rsid w:val="04032DEF"/>
    <w:rsid w:val="093356E0"/>
    <w:rsid w:val="0AAC56AF"/>
    <w:rsid w:val="0CE77250"/>
    <w:rsid w:val="11B73B14"/>
    <w:rsid w:val="11F55047"/>
    <w:rsid w:val="15D653D0"/>
    <w:rsid w:val="16345A4B"/>
    <w:rsid w:val="185A3AB8"/>
    <w:rsid w:val="18B05448"/>
    <w:rsid w:val="19292031"/>
    <w:rsid w:val="1BB34F4A"/>
    <w:rsid w:val="1BFAC09F"/>
    <w:rsid w:val="1E274168"/>
    <w:rsid w:val="1E2F253D"/>
    <w:rsid w:val="1F6A0090"/>
    <w:rsid w:val="200331F9"/>
    <w:rsid w:val="23034420"/>
    <w:rsid w:val="23B2156E"/>
    <w:rsid w:val="24014FBB"/>
    <w:rsid w:val="25E66CC5"/>
    <w:rsid w:val="26E43E9D"/>
    <w:rsid w:val="278C0542"/>
    <w:rsid w:val="293E0BC6"/>
    <w:rsid w:val="293F046B"/>
    <w:rsid w:val="29B541CC"/>
    <w:rsid w:val="29BD7278"/>
    <w:rsid w:val="2A9B2295"/>
    <w:rsid w:val="2BF041E8"/>
    <w:rsid w:val="2E9F3E56"/>
    <w:rsid w:val="2EB16469"/>
    <w:rsid w:val="2F25085E"/>
    <w:rsid w:val="30055568"/>
    <w:rsid w:val="302E5C02"/>
    <w:rsid w:val="31F945BB"/>
    <w:rsid w:val="35193EDB"/>
    <w:rsid w:val="358D4A67"/>
    <w:rsid w:val="375EB284"/>
    <w:rsid w:val="37753DFB"/>
    <w:rsid w:val="3B9A439D"/>
    <w:rsid w:val="3D8845A4"/>
    <w:rsid w:val="3D903453"/>
    <w:rsid w:val="3E807EF2"/>
    <w:rsid w:val="3EA814AC"/>
    <w:rsid w:val="3FEF77EC"/>
    <w:rsid w:val="41091364"/>
    <w:rsid w:val="41E45005"/>
    <w:rsid w:val="42B105EC"/>
    <w:rsid w:val="43735143"/>
    <w:rsid w:val="45450DA6"/>
    <w:rsid w:val="45A44559"/>
    <w:rsid w:val="498D488D"/>
    <w:rsid w:val="499379D5"/>
    <w:rsid w:val="530E2B6B"/>
    <w:rsid w:val="5380045D"/>
    <w:rsid w:val="53C75190"/>
    <w:rsid w:val="54273E81"/>
    <w:rsid w:val="55256612"/>
    <w:rsid w:val="55734204"/>
    <w:rsid w:val="558A46C7"/>
    <w:rsid w:val="55EC20D4"/>
    <w:rsid w:val="567268A8"/>
    <w:rsid w:val="5675509B"/>
    <w:rsid w:val="56E20B9A"/>
    <w:rsid w:val="5741752E"/>
    <w:rsid w:val="57432CFF"/>
    <w:rsid w:val="58E579F9"/>
    <w:rsid w:val="595057CB"/>
    <w:rsid w:val="5AB340D4"/>
    <w:rsid w:val="5B266C40"/>
    <w:rsid w:val="5D5658EC"/>
    <w:rsid w:val="5DD706C5"/>
    <w:rsid w:val="5E0B036F"/>
    <w:rsid w:val="5FCFB16F"/>
    <w:rsid w:val="604C7149"/>
    <w:rsid w:val="616F463E"/>
    <w:rsid w:val="643B3383"/>
    <w:rsid w:val="64751A38"/>
    <w:rsid w:val="64EC7B0A"/>
    <w:rsid w:val="65DB4AE8"/>
    <w:rsid w:val="683010FE"/>
    <w:rsid w:val="6B5C045C"/>
    <w:rsid w:val="6C7643B3"/>
    <w:rsid w:val="6D565B5B"/>
    <w:rsid w:val="6D765805"/>
    <w:rsid w:val="6F2B261F"/>
    <w:rsid w:val="6FFDFA70"/>
    <w:rsid w:val="71A566B9"/>
    <w:rsid w:val="73AA09B4"/>
    <w:rsid w:val="769C413C"/>
    <w:rsid w:val="775D0F47"/>
    <w:rsid w:val="77EDB45C"/>
    <w:rsid w:val="78E81581"/>
    <w:rsid w:val="796949FA"/>
    <w:rsid w:val="797E46CB"/>
    <w:rsid w:val="7A6F3F13"/>
    <w:rsid w:val="7B7FA4D7"/>
    <w:rsid w:val="7BBB4D2B"/>
    <w:rsid w:val="7BC16FAA"/>
    <w:rsid w:val="7BDA3403"/>
    <w:rsid w:val="7BEC5DDB"/>
    <w:rsid w:val="7C6A188E"/>
    <w:rsid w:val="7CEE2C93"/>
    <w:rsid w:val="7F577AA9"/>
    <w:rsid w:val="7F6721C8"/>
    <w:rsid w:val="9FDE2785"/>
    <w:rsid w:val="DB2ECF8F"/>
    <w:rsid w:val="EBBC9ECE"/>
    <w:rsid w:val="FAFF7CC6"/>
    <w:rsid w:val="FBBF64BD"/>
    <w:rsid w:val="FCE623FE"/>
    <w:rsid w:val="FDCF4CEE"/>
    <w:rsid w:val="FFFFB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2980</Words>
  <Characters>3066</Characters>
  <Lines>0</Lines>
  <Paragraphs>0</Paragraphs>
  <TotalTime>3</TotalTime>
  <ScaleCrop>false</ScaleCrop>
  <LinksUpToDate>false</LinksUpToDate>
  <CharactersWithSpaces>3240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2019-08-17T09:00:00Z</dcterms:created>
  <dc:creator>忆欢游</dc:creator>
  <cp:lastModifiedBy>Cyiren</cp:lastModifiedBy>
  <cp:lastPrinted>2023-01-12T06:10:00Z</cp:lastPrinted>
  <dcterms:modified xsi:type="dcterms:W3CDTF">2023-02-06T09:53:35Z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7BBD392B355049F69C21B512AB164EA3</vt:lpwstr>
  </property>
</Properties>
</file>