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嘉祥县园林环卫事务中心</w:t>
      </w:r>
      <w:r>
        <w:rPr>
          <w:rFonts w:hint="eastAsia" w:ascii="方正小标宋简体" w:eastAsia="方正小标宋简体"/>
          <w:b/>
          <w:sz w:val="44"/>
          <w:szCs w:val="44"/>
        </w:rPr>
        <w:t>2021年政府信息公开情况统计表</w:t>
      </w:r>
    </w:p>
    <w:tbl>
      <w:tblPr>
        <w:tblStyle w:val="3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5"/>
                <w:rFonts w:hint="eastAsia" w:ascii="方正黑体简体" w:hAnsi="Times New Roman" w:eastAsia="方正黑体简体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方正黑体简体" w:eastAsia="方正黑体简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方正黑体简体" w:eastAsia="方正黑体简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（一）主动公开政府信息数（不同渠道和方式公开相同信息计1条）</w:t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br w:type="textWrapping"/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402" w:firstLineChars="200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</w:tbl>
    <w:p>
      <w:pPr>
        <w:spacing w:line="590" w:lineRule="exact"/>
        <w:ind w:right="-100" w:rightChars="-50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（注：各子栏目数总数要等于总栏目数量）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608BC"/>
    <w:rsid w:val="043608BC"/>
    <w:rsid w:val="076B5857"/>
    <w:rsid w:val="1C3919B9"/>
    <w:rsid w:val="228D4F28"/>
    <w:rsid w:val="29231FDE"/>
    <w:rsid w:val="2CD35496"/>
    <w:rsid w:val="2D4F3FFF"/>
    <w:rsid w:val="328F0730"/>
    <w:rsid w:val="3B5C5ED0"/>
    <w:rsid w:val="62564F7F"/>
    <w:rsid w:val="63741E5B"/>
    <w:rsid w:val="6EB8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2022-01-24T00:18:00Z</dcterms:created>
  <dc:creator>H。</dc:creator>
  <cp:lastModifiedBy>Administrator</cp:lastModifiedBy>
  <dcterms:modified xsi:type="dcterms:W3CDTF">2022-02-10T03:01:29Z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3B7E1BE774F3435CB6EF54FBA14B8DE2</vt:lpwstr>
  </property>
</Properties>
</file>