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bookmarkStart w:id="0" w:name="_GoBack"/>
      <w:r>
        <w:rPr>
          <w:rFonts w:hint="default" w:ascii="Times New Roman" w:hAnsi="Times New Roman" w:eastAsia="方正小标宋简体" w:cs="Times New Roman"/>
          <w:b/>
          <w:color w:val="000000" w:themeColor="text1"/>
          <w:kern w:val="0"/>
          <w:sz w:val="44"/>
          <w:szCs w:val="44"/>
          <w:lang w:eastAsia="zh-CN"/>
          <w14:textFill>
            <w14:solidFill>
              <w14:schemeClr w14:val="tx1"/>
            </w14:solidFill>
          </w14:textFill>
        </w:rPr>
        <w:t>嘉祥县应急管理局</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3</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w:t>
      </w: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嘉祥县应急管理局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嘉祥县应急管理局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联系（地址：嘉祥县昌盛街231号，联系电话：0537-</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6537300</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1"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2023年，嘉祥县应急管理局</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坚决贯彻国家、省、市、县推行政务公开的要求和部署，将政府信息公开工作纳入重要工作内容，本着公开、公正、规范、高效、便民的基本要求，坚持依法公开、真实公开、讲求实效、利与监督的原则，结合工作实际，全面推进我单位政府信息公开工作。</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drawing>
          <wp:anchor distT="0" distB="0" distL="114300" distR="114300" simplePos="0" relativeHeight="251659264" behindDoc="0" locked="0" layoutInCell="1" allowOverlap="1">
            <wp:simplePos x="0" y="0"/>
            <wp:positionH relativeFrom="column">
              <wp:posOffset>-118745</wp:posOffset>
            </wp:positionH>
            <wp:positionV relativeFrom="paragraph">
              <wp:posOffset>1353820</wp:posOffset>
            </wp:positionV>
            <wp:extent cx="5256530" cy="2988310"/>
            <wp:effectExtent l="5080" t="4445" r="15240" b="171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县应急管理局2023年共主动公开173条，其中工作动态19条，通知公告26条，信息预警25条，行政执法信息32条，其他信息71条。</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2023年度本行政机关共收到政府信息公开申请0件。</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我局严格按照《中华人民共和国政府信息公开条例》等各项相关法规文件要求，健全完善政府信息制作、获取、保存、处理等流程的工作规范。</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根据政府信息公开工作需要，结合</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本</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单位</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实际</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，及时调整政务公开工作领导小组名单，优化工作力量。</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另外，</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严格保证政府信息公开内容准确无误，定期修改账户和密码，强化信息发布的安全意识，确保国家秘密安全。202</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年，我局各栏目内容均及时更新。</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强化政府网站管理，切实做好政务信息公开平台建设工作。明确专人对网站平台进行定期维护，加强政府门户网站建设，定期修改、</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更新</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栏目</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信息</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，推进政府信息公开平台与政务新媒体融合，提高政府信息公开水平。</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一是</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加大政府信息公开人员培训力度，</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选派业务骨干</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积极参与市</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、县</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举办的政府信息公开相关培训，提高业务素养，切实提升政府信息公开工作质量。</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二是</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为</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使广大</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群众和监管对象全面了解我局政务公开工作，办理各项事务</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更加便捷高效</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，我局除及时在</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政府</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网站上更新各</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科室</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职能、工作制度、联系电话等，公布了监督举报电话，公开接受社会监督，及时审定、公开、完善、充实政府信息公开内容，以确保信息公开工作取得实效。</w:t>
      </w:r>
    </w:p>
    <w:p>
      <w:pPr>
        <w:spacing w:line="590" w:lineRule="exact"/>
        <w:ind w:right="-105" w:rightChars="-50" w:firstLine="641"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bl>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1"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2023年，我局政务公开工作取得了较大进展，同时仍存在一定的不足之处。</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存在问题：认识不够深刻；工作不够规范</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3" w:firstLineChars="200"/>
        <w:jc w:val="both"/>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改进措施：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1.进一步加强宣传教育，切实提高认识。</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加强业务</w:t>
      </w: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学习，使相关负责同志特别是领导干部充分认识到政务公开的重要性和紧迫性，教育干部克服思想顾虑</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default" w:ascii="Times New Roman" w:hAnsi="Times New Roman" w:eastAsia="微软雅黑"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2.进一步加强创新和推进力度，规范工作行为。切实增强紧迫感和责任感，从规范和创新上推进政务公开工作，细化工作的各个环节、步骤</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w:t>
      </w:r>
    </w:p>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简体" w:cs="Times New Roman"/>
          <w:b/>
          <w:kern w:val="0"/>
          <w:sz w:val="32"/>
          <w:szCs w:val="32"/>
        </w:rPr>
        <w:t>（一）</w:t>
      </w:r>
      <w:r>
        <w:rPr>
          <w:rFonts w:hint="eastAsia" w:ascii="Times New Roman" w:hAnsi="Times New Roman" w:eastAsia="方正仿宋简体" w:cs="Times New Roman"/>
          <w:b/>
          <w:kern w:val="0"/>
          <w:sz w:val="32"/>
          <w:szCs w:val="32"/>
          <w:lang w:val="en-US" w:eastAsia="zh-CN"/>
        </w:rPr>
        <w:t>2023年，本机关始终</w:t>
      </w:r>
      <w:r>
        <w:rPr>
          <w:rFonts w:hint="eastAsia" w:ascii="Times New Roman" w:hAnsi="Times New Roman" w:eastAsia="方正仿宋简体" w:cs="Times New Roman"/>
          <w:b/>
          <w:color w:val="000000" w:themeColor="text1"/>
          <w:kern w:val="0"/>
          <w:sz w:val="32"/>
          <w:szCs w:val="32"/>
          <w:lang w:val="en-US" w:eastAsia="zh-CN" w:bidi="ar-SA"/>
          <w14:textFill>
            <w14:solidFill>
              <w14:schemeClr w14:val="tx1"/>
            </w14:solidFill>
          </w14:textFill>
        </w:rPr>
        <w:t>围绕民生改善深化政府信息公开。以“安全生产月”“安全生产咨询日”“防灾减灾日”活动为契机，广泛普及安全生产、应急管理、防灾减灾、防一氧化碳中毒、防溺水等知识，提升我县居民安全意识和防灾减灾能力水平，提高群众的积极性和参与度；另外着力推动业务事项办理方面的信息公开，多措并举提升信息透明度，保障群众知情权。</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（二</w:t>
      </w:r>
      <w:r>
        <w:rPr>
          <w:rFonts w:hint="default" w:ascii="Times New Roman" w:hAnsi="Times New Roman"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依据《政府信息公开信息处理费管理办法》，嘉祥县</w:t>
      </w:r>
      <w:r>
        <w:rPr>
          <w:rFonts w:hint="eastAsia" w:ascii="Times New Roman" w:hAnsi="Times New Roman" w:eastAsia="方正仿宋简体" w:cs="Times New Roman"/>
          <w:b/>
          <w:kern w:val="0"/>
          <w:sz w:val="32"/>
          <w:szCs w:val="32"/>
          <w:lang w:eastAsia="zh-CN"/>
        </w:rPr>
        <w:t>应急管理局</w:t>
      </w:r>
      <w:r>
        <w:rPr>
          <w:rFonts w:hint="default" w:ascii="Times New Roman" w:hAnsi="Times New Roman" w:eastAsia="方正仿宋简体" w:cs="Times New Roman"/>
          <w:b/>
          <w:kern w:val="0"/>
          <w:sz w:val="32"/>
          <w:szCs w:val="32"/>
        </w:rPr>
        <w:t>202</w:t>
      </w:r>
      <w:r>
        <w:rPr>
          <w:rFonts w:hint="eastAsia" w:ascii="Times New Roman" w:hAnsi="Times New Roman" w:eastAsia="方正仿宋简体" w:cs="Times New Roman"/>
          <w:b/>
          <w:kern w:val="0"/>
          <w:sz w:val="32"/>
          <w:szCs w:val="32"/>
          <w:lang w:val="en-US" w:eastAsia="zh-CN"/>
        </w:rPr>
        <w:t>3</w:t>
      </w:r>
      <w:r>
        <w:rPr>
          <w:rFonts w:hint="default" w:ascii="Times New Roman" w:hAnsi="Times New Roman" w:eastAsia="方正仿宋简体" w:cs="Times New Roman"/>
          <w:b/>
          <w:kern w:val="0"/>
          <w:sz w:val="32"/>
          <w:szCs w:val="32"/>
        </w:rPr>
        <w:t>年没有收取信息处理费情况。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lang w:val="en-US" w:eastAsia="zh-CN"/>
        </w:rPr>
        <w:t>（三）人大代表建议和政协提案办理结果公开情况：</w:t>
      </w:r>
    </w:p>
    <w:p>
      <w:pPr>
        <w:keepNext w:val="0"/>
        <w:keepLines w:val="0"/>
        <w:pageBreakBefore w:val="0"/>
        <w:kinsoku/>
        <w:wordWrap/>
        <w:overflowPunct/>
        <w:topLinePunct w:val="0"/>
        <w:autoSpaceDE/>
        <w:autoSpaceDN/>
        <w:bidi w:val="0"/>
        <w:adjustRightInd/>
        <w:snapToGrid/>
        <w:spacing w:line="560" w:lineRule="exact"/>
        <w:ind w:right="-105" w:rightChars="-50" w:firstLine="643" w:firstLineChars="200"/>
        <w:textAlignment w:val="auto"/>
        <w:rPr>
          <w:rFonts w:hint="default" w:ascii="Times New Roman"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lang w:val="en-US" w:eastAsia="zh-CN"/>
        </w:rPr>
        <w:t>2023年，本单位未收到人大代表建议和政协提案。</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4F0AC"/>
    <w:multiLevelType w:val="singleLevel"/>
    <w:tmpl w:val="A214F0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jQxY2Q5MmNlNjM3MjMyNjI5MDM2ZTI4ZTcwODcifQ=="/>
  </w:docVars>
  <w:rsids>
    <w:rsidRoot w:val="58E579F9"/>
    <w:rsid w:val="00B27829"/>
    <w:rsid w:val="011819A4"/>
    <w:rsid w:val="020B260F"/>
    <w:rsid w:val="03D40BC5"/>
    <w:rsid w:val="04032DEF"/>
    <w:rsid w:val="042F62B6"/>
    <w:rsid w:val="07C575B4"/>
    <w:rsid w:val="08B119D6"/>
    <w:rsid w:val="093356E0"/>
    <w:rsid w:val="0C377EFF"/>
    <w:rsid w:val="0E745EBB"/>
    <w:rsid w:val="10C7074F"/>
    <w:rsid w:val="145F20C7"/>
    <w:rsid w:val="15D653D0"/>
    <w:rsid w:val="16345A4B"/>
    <w:rsid w:val="19292031"/>
    <w:rsid w:val="1A081A37"/>
    <w:rsid w:val="1B155FFD"/>
    <w:rsid w:val="1E2F253D"/>
    <w:rsid w:val="200331F9"/>
    <w:rsid w:val="21010AC3"/>
    <w:rsid w:val="23034420"/>
    <w:rsid w:val="23E27806"/>
    <w:rsid w:val="24014FBB"/>
    <w:rsid w:val="278C0542"/>
    <w:rsid w:val="29501641"/>
    <w:rsid w:val="29B541CC"/>
    <w:rsid w:val="2A9B2295"/>
    <w:rsid w:val="2BB657B1"/>
    <w:rsid w:val="2BF041E8"/>
    <w:rsid w:val="2EB16469"/>
    <w:rsid w:val="2F68177C"/>
    <w:rsid w:val="30055568"/>
    <w:rsid w:val="35193EDB"/>
    <w:rsid w:val="37753DFB"/>
    <w:rsid w:val="3B9A439D"/>
    <w:rsid w:val="3BE5468A"/>
    <w:rsid w:val="3CAB1628"/>
    <w:rsid w:val="3D224F64"/>
    <w:rsid w:val="3D8845A4"/>
    <w:rsid w:val="3D903453"/>
    <w:rsid w:val="402A6518"/>
    <w:rsid w:val="41091364"/>
    <w:rsid w:val="41E45005"/>
    <w:rsid w:val="42B105EC"/>
    <w:rsid w:val="43735143"/>
    <w:rsid w:val="43B74549"/>
    <w:rsid w:val="44652869"/>
    <w:rsid w:val="45136BF2"/>
    <w:rsid w:val="45A44559"/>
    <w:rsid w:val="499379D5"/>
    <w:rsid w:val="4AF56EDE"/>
    <w:rsid w:val="509A4673"/>
    <w:rsid w:val="50F062E4"/>
    <w:rsid w:val="5288138E"/>
    <w:rsid w:val="5380045D"/>
    <w:rsid w:val="55734204"/>
    <w:rsid w:val="55EC20D4"/>
    <w:rsid w:val="5675509B"/>
    <w:rsid w:val="56C854A7"/>
    <w:rsid w:val="5741752E"/>
    <w:rsid w:val="58E579F9"/>
    <w:rsid w:val="5A0C6C7A"/>
    <w:rsid w:val="5CCB7A9F"/>
    <w:rsid w:val="5D5658EC"/>
    <w:rsid w:val="616F463E"/>
    <w:rsid w:val="64751A38"/>
    <w:rsid w:val="64EC7B0A"/>
    <w:rsid w:val="6CAD522D"/>
    <w:rsid w:val="6D565B5B"/>
    <w:rsid w:val="6E843F52"/>
    <w:rsid w:val="742B7186"/>
    <w:rsid w:val="74387CB8"/>
    <w:rsid w:val="769C413C"/>
    <w:rsid w:val="796949FA"/>
    <w:rsid w:val="797E46CB"/>
    <w:rsid w:val="7BC16FAA"/>
    <w:rsid w:val="7BEC5DDB"/>
    <w:rsid w:val="7C6A188E"/>
    <w:rsid w:val="7CDB3901"/>
    <w:rsid w:val="7CEE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autoRedefine/>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3">
    <w:name w:val="Normal (Web)"/>
    <w:basedOn w:val="1"/>
    <w:autoRedefine/>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工作动态</c:v>
                </c:pt>
                <c:pt idx="1">
                  <c:v>通知公告</c:v>
                </c:pt>
                <c:pt idx="2">
                  <c:v>信息预警</c:v>
                </c:pt>
                <c:pt idx="3">
                  <c:v>行政执法信息</c:v>
                </c:pt>
                <c:pt idx="4">
                  <c:v>其他信息</c:v>
                </c:pt>
              </c:strCache>
            </c:strRef>
          </c:cat>
          <c:val>
            <c:numRef>
              <c:f>Sheet1!$B$2:$B$6</c:f>
              <c:numCache>
                <c:formatCode>General</c:formatCode>
                <c:ptCount val="5"/>
                <c:pt idx="0">
                  <c:v>0.109826589595376</c:v>
                </c:pt>
                <c:pt idx="1">
                  <c:v>0.15028901734104</c:v>
                </c:pt>
                <c:pt idx="2">
                  <c:v>0.144508670520231</c:v>
                </c:pt>
                <c:pt idx="3">
                  <c:v>0.184971098265896</c:v>
                </c:pt>
                <c:pt idx="4">
                  <c:v>0.410404624277457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7274704034791"/>
          <c:y val="0.134296642583935"/>
          <c:w val="0.733993718289442"/>
          <c:h val="0.070760730981725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3132</Words>
  <Characters>3264</Characters>
  <Lines>0</Lines>
  <Paragraphs>0</Paragraphs>
  <TotalTime>4</TotalTime>
  <ScaleCrop>false</ScaleCrop>
  <LinksUpToDate>false</LinksUpToDate>
  <CharactersWithSpaces>3386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蜗牛</cp:lastModifiedBy>
  <cp:lastPrinted>2024-01-05T06:41:00Z</cp:lastPrinted>
  <dcterms:modified xsi:type="dcterms:W3CDTF">2024-03-01T03:24:56Z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81F80F0C4245469E9A8B2B68778EFF0B_13</vt:lpwstr>
  </property>
</Properties>
</file>